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B1263" w14:textId="277DF432" w:rsidR="007E2625" w:rsidRPr="00FF7FE8" w:rsidRDefault="00D42015" w:rsidP="00FF7FE8">
      <w:pPr>
        <w:spacing w:before="2200" w:line="360" w:lineRule="auto"/>
        <w:ind w:right="-19"/>
        <w:jc w:val="center"/>
        <w:rPr>
          <w:rFonts w:ascii="HK Grotesk" w:hAnsi="HK Grotesk"/>
          <w:b/>
          <w:color w:val="1F3864" w:themeColor="accent1" w:themeShade="80"/>
          <w:sz w:val="22"/>
          <w:szCs w:val="22"/>
        </w:rPr>
      </w:pPr>
      <w:bookmarkStart w:id="0" w:name="_Hlk209079429"/>
      <w:r w:rsidRPr="00FF7FE8">
        <w:rPr>
          <w:rFonts w:ascii="HK Grotesk" w:hAnsi="HK Grotesk"/>
          <w:b/>
          <w:color w:val="1F3864" w:themeColor="accent1" w:themeShade="80"/>
          <w:sz w:val="22"/>
          <w:szCs w:val="22"/>
        </w:rPr>
        <w:t>ZARZĄDZENIE</w:t>
      </w:r>
      <w:r w:rsidR="007E2625" w:rsidRPr="00FF7FE8">
        <w:rPr>
          <w:rFonts w:ascii="HK Grotesk" w:hAnsi="HK Grotesk"/>
          <w:b/>
          <w:color w:val="1F3864" w:themeColor="accent1" w:themeShade="80"/>
          <w:sz w:val="22"/>
          <w:szCs w:val="22"/>
        </w:rPr>
        <w:t xml:space="preserve"> NR </w:t>
      </w:r>
      <w:r w:rsidR="006435A6" w:rsidRPr="00FF7FE8">
        <w:rPr>
          <w:rFonts w:ascii="HK Grotesk" w:hAnsi="HK Grotesk"/>
          <w:b/>
          <w:color w:val="1F3864" w:themeColor="accent1" w:themeShade="80"/>
          <w:sz w:val="22"/>
          <w:szCs w:val="22"/>
        </w:rPr>
        <w:t xml:space="preserve"> </w:t>
      </w:r>
      <w:r w:rsidR="00497411">
        <w:rPr>
          <w:rFonts w:ascii="HK Grotesk" w:hAnsi="HK Grotesk"/>
          <w:b/>
          <w:color w:val="1F3864" w:themeColor="accent1" w:themeShade="80"/>
          <w:sz w:val="22"/>
          <w:szCs w:val="22"/>
        </w:rPr>
        <w:t>23</w:t>
      </w:r>
      <w:bookmarkStart w:id="1" w:name="_GoBack"/>
      <w:bookmarkEnd w:id="1"/>
      <w:r w:rsidR="007E2625" w:rsidRPr="00FF7FE8">
        <w:rPr>
          <w:rFonts w:ascii="HK Grotesk" w:hAnsi="HK Grotesk"/>
          <w:b/>
          <w:color w:val="1F3864" w:themeColor="accent1" w:themeShade="80"/>
          <w:sz w:val="22"/>
          <w:szCs w:val="22"/>
        </w:rPr>
        <w:t>/202</w:t>
      </w:r>
      <w:r w:rsidR="003D2006">
        <w:rPr>
          <w:rFonts w:ascii="HK Grotesk" w:hAnsi="HK Grotesk"/>
          <w:b/>
          <w:color w:val="1F3864" w:themeColor="accent1" w:themeShade="80"/>
          <w:sz w:val="22"/>
          <w:szCs w:val="22"/>
        </w:rPr>
        <w:t>6</w:t>
      </w:r>
    </w:p>
    <w:p w14:paraId="700E766D" w14:textId="0829D836" w:rsidR="00014BDD" w:rsidRPr="00FF7FE8" w:rsidRDefault="006F5142" w:rsidP="00014BDD">
      <w:pPr>
        <w:pStyle w:val="Tekstpodstawowy"/>
        <w:spacing w:before="14" w:line="360" w:lineRule="auto"/>
        <w:ind w:left="0" w:right="-19"/>
        <w:jc w:val="center"/>
        <w:rPr>
          <w:color w:val="1F3864" w:themeColor="accent1" w:themeShade="80"/>
        </w:rPr>
      </w:pPr>
      <w:r w:rsidRPr="00FF7FE8">
        <w:rPr>
          <w:color w:val="1F3864" w:themeColor="accent1" w:themeShade="80"/>
        </w:rPr>
        <w:t xml:space="preserve">z dnia </w:t>
      </w:r>
      <w:r w:rsidR="008768FC">
        <w:rPr>
          <w:color w:val="1F3864" w:themeColor="accent1" w:themeShade="80"/>
        </w:rPr>
        <w:t>1 września</w:t>
      </w:r>
      <w:r w:rsidR="00FC4F0D" w:rsidRPr="00FF7FE8">
        <w:rPr>
          <w:color w:val="1F3864" w:themeColor="accent1" w:themeShade="80"/>
        </w:rPr>
        <w:t xml:space="preserve"> </w:t>
      </w:r>
      <w:r w:rsidR="00A12637" w:rsidRPr="00FF7FE8">
        <w:rPr>
          <w:color w:val="1F3864" w:themeColor="accent1" w:themeShade="80"/>
        </w:rPr>
        <w:t>202</w:t>
      </w:r>
      <w:r w:rsidR="003D2006">
        <w:rPr>
          <w:color w:val="1F3864" w:themeColor="accent1" w:themeShade="80"/>
        </w:rPr>
        <w:t>6</w:t>
      </w:r>
      <w:r w:rsidR="006175B2" w:rsidRPr="00FF7FE8">
        <w:rPr>
          <w:color w:val="1F3864" w:themeColor="accent1" w:themeShade="80"/>
        </w:rPr>
        <w:t xml:space="preserve"> </w:t>
      </w:r>
      <w:r w:rsidRPr="00FF7FE8">
        <w:rPr>
          <w:color w:val="1F3864" w:themeColor="accent1" w:themeShade="80"/>
        </w:rPr>
        <w:t>roku</w:t>
      </w:r>
    </w:p>
    <w:p w14:paraId="75E21CA5" w14:textId="77777777" w:rsidR="00014BDD" w:rsidRPr="00FF7FE8" w:rsidRDefault="00014BDD" w:rsidP="00014BDD">
      <w:pPr>
        <w:pStyle w:val="Tekstpodstawowy"/>
        <w:spacing w:before="14" w:line="360" w:lineRule="auto"/>
        <w:ind w:left="0" w:right="-19"/>
        <w:jc w:val="center"/>
        <w:rPr>
          <w:b/>
          <w:color w:val="1F3864" w:themeColor="accent1" w:themeShade="80"/>
        </w:rPr>
      </w:pPr>
      <w:r w:rsidRPr="00FF7FE8">
        <w:rPr>
          <w:b/>
          <w:color w:val="1F3864" w:themeColor="accent1" w:themeShade="80"/>
        </w:rPr>
        <w:t>w sprawie ustalenia stawek wynagrodzeń za godziny</w:t>
      </w:r>
    </w:p>
    <w:p w14:paraId="7E71D941" w14:textId="4639C84B" w:rsidR="00014BDD" w:rsidRPr="00FF7FE8" w:rsidRDefault="00014BDD" w:rsidP="00014BDD">
      <w:pPr>
        <w:pStyle w:val="Tekstpodstawowy"/>
        <w:spacing w:before="14" w:line="360" w:lineRule="auto"/>
        <w:ind w:left="0" w:right="-19"/>
        <w:jc w:val="center"/>
        <w:rPr>
          <w:b/>
          <w:color w:val="1F3864" w:themeColor="accent1" w:themeShade="80"/>
        </w:rPr>
      </w:pPr>
      <w:r w:rsidRPr="00FF7FE8">
        <w:rPr>
          <w:b/>
          <w:color w:val="1F3864" w:themeColor="accent1" w:themeShade="80"/>
        </w:rPr>
        <w:t>ponadwymiarowe oraz stawek wynagrodzeń w umowach o świadczenie usług edukacyjnych i</w:t>
      </w:r>
      <w:r w:rsidR="001F1EFA" w:rsidRPr="00FF7FE8">
        <w:rPr>
          <w:b/>
          <w:color w:val="1F3864" w:themeColor="accent1" w:themeShade="80"/>
        </w:rPr>
        <w:t> </w:t>
      </w:r>
      <w:r w:rsidRPr="00FF7FE8">
        <w:rPr>
          <w:b/>
          <w:color w:val="1F3864" w:themeColor="accent1" w:themeShade="80"/>
        </w:rPr>
        <w:t xml:space="preserve">praktyk </w:t>
      </w:r>
      <w:r w:rsidR="00125AE9">
        <w:rPr>
          <w:b/>
          <w:color w:val="1F3864" w:themeColor="accent1" w:themeShade="80"/>
        </w:rPr>
        <w:t>studenckich</w:t>
      </w:r>
      <w:r w:rsidRPr="00FF7FE8">
        <w:rPr>
          <w:b/>
          <w:color w:val="1F3864" w:themeColor="accent1" w:themeShade="80"/>
        </w:rPr>
        <w:t xml:space="preserve"> w Uniwersytecie Muzycznym Fryderyka Chopina </w:t>
      </w:r>
    </w:p>
    <w:p w14:paraId="70A8816E" w14:textId="40B9F2BA" w:rsidR="00014BDD" w:rsidRDefault="00014BDD" w:rsidP="00014BDD">
      <w:pPr>
        <w:pStyle w:val="Tekstpodstawowy"/>
        <w:spacing w:before="14" w:line="360" w:lineRule="auto"/>
        <w:ind w:left="0" w:right="-19"/>
        <w:jc w:val="center"/>
        <w:rPr>
          <w:b/>
          <w:color w:val="1F3864" w:themeColor="accent1" w:themeShade="80"/>
        </w:rPr>
      </w:pPr>
      <w:r w:rsidRPr="00FF7FE8">
        <w:rPr>
          <w:b/>
          <w:color w:val="1F3864" w:themeColor="accent1" w:themeShade="80"/>
        </w:rPr>
        <w:t>w roku akademickim 202</w:t>
      </w:r>
      <w:r w:rsidR="000D1744">
        <w:rPr>
          <w:b/>
          <w:color w:val="1F3864" w:themeColor="accent1" w:themeShade="80"/>
        </w:rPr>
        <w:t>6</w:t>
      </w:r>
      <w:r w:rsidRPr="00FF7FE8">
        <w:rPr>
          <w:b/>
          <w:color w:val="1F3864" w:themeColor="accent1" w:themeShade="80"/>
        </w:rPr>
        <w:t>/202</w:t>
      </w:r>
      <w:r w:rsidR="000D1744">
        <w:rPr>
          <w:b/>
          <w:color w:val="1F3864" w:themeColor="accent1" w:themeShade="80"/>
        </w:rPr>
        <w:t>7</w:t>
      </w:r>
    </w:p>
    <w:p w14:paraId="6DB60948" w14:textId="4E37ACEA" w:rsidR="00014BDD" w:rsidRPr="00FF7FE8" w:rsidRDefault="00014BDD" w:rsidP="00014BDD">
      <w:pPr>
        <w:spacing w:line="276" w:lineRule="auto"/>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Na podstawie art. 136 ust. 2 pkt 3</w:t>
      </w:r>
      <w:r w:rsidR="00125AE9">
        <w:rPr>
          <w:rFonts w:ascii="HK Grotesk" w:hAnsi="HK Grotesk"/>
          <w:color w:val="1F3864" w:themeColor="accent1" w:themeShade="80"/>
          <w:sz w:val="22"/>
          <w:szCs w:val="22"/>
        </w:rPr>
        <w:t xml:space="preserve"> </w:t>
      </w:r>
      <w:r w:rsidRPr="00FF7FE8">
        <w:rPr>
          <w:rFonts w:ascii="HK Grotesk" w:hAnsi="HK Grotesk"/>
          <w:color w:val="1F3864" w:themeColor="accent1" w:themeShade="80"/>
          <w:sz w:val="22"/>
          <w:szCs w:val="22"/>
        </w:rPr>
        <w:t>w zw. z  art. 23 ust. 1</w:t>
      </w:r>
      <w:r w:rsidR="00D81572" w:rsidRPr="00FF7FE8">
        <w:rPr>
          <w:rFonts w:ascii="HK Grotesk" w:hAnsi="HK Grotesk"/>
          <w:color w:val="1F3864" w:themeColor="accent1" w:themeShade="80"/>
          <w:sz w:val="22"/>
          <w:szCs w:val="22"/>
        </w:rPr>
        <w:t xml:space="preserve"> i ust. 2 pkt 2</w:t>
      </w:r>
      <w:r w:rsidR="00125AE9">
        <w:rPr>
          <w:rFonts w:ascii="HK Grotesk" w:hAnsi="HK Grotesk"/>
          <w:color w:val="1F3864" w:themeColor="accent1" w:themeShade="80"/>
          <w:sz w:val="22"/>
          <w:szCs w:val="22"/>
        </w:rPr>
        <w:t xml:space="preserve"> i pkt 5</w:t>
      </w:r>
      <w:r w:rsidRPr="00FF7FE8">
        <w:rPr>
          <w:rFonts w:ascii="HK Grotesk" w:hAnsi="HK Grotesk"/>
          <w:color w:val="1F3864" w:themeColor="accent1" w:themeShade="80"/>
          <w:sz w:val="22"/>
          <w:szCs w:val="22"/>
        </w:rPr>
        <w:t xml:space="preserve"> ustawy z dnia 20 lipca 2018 roku Prawo o szk</w:t>
      </w:r>
      <w:r w:rsidR="006175B2" w:rsidRPr="00FF7FE8">
        <w:rPr>
          <w:rFonts w:ascii="HK Grotesk" w:hAnsi="HK Grotesk"/>
          <w:color w:val="1F3864" w:themeColor="accent1" w:themeShade="80"/>
          <w:sz w:val="22"/>
          <w:szCs w:val="22"/>
        </w:rPr>
        <w:t>olnictwie wyższym i nauce (</w:t>
      </w:r>
      <w:proofErr w:type="spellStart"/>
      <w:r w:rsidR="006175B2" w:rsidRPr="00FF7FE8">
        <w:rPr>
          <w:rFonts w:ascii="HK Grotesk" w:hAnsi="HK Grotesk"/>
          <w:color w:val="1F3864" w:themeColor="accent1" w:themeShade="80"/>
          <w:sz w:val="22"/>
          <w:szCs w:val="22"/>
        </w:rPr>
        <w:t>t.j</w:t>
      </w:r>
      <w:proofErr w:type="spellEnd"/>
      <w:r w:rsidR="006175B2" w:rsidRPr="00FF7FE8">
        <w:rPr>
          <w:rFonts w:ascii="HK Grotesk" w:hAnsi="HK Grotesk"/>
          <w:color w:val="1F3864" w:themeColor="accent1" w:themeShade="80"/>
          <w:sz w:val="22"/>
          <w:szCs w:val="22"/>
        </w:rPr>
        <w:t>.</w:t>
      </w:r>
      <w:r w:rsidR="00125AE9">
        <w:rPr>
          <w:rFonts w:ascii="HK Grotesk" w:hAnsi="HK Grotesk"/>
          <w:color w:val="1F3864" w:themeColor="accent1" w:themeShade="80"/>
          <w:sz w:val="22"/>
          <w:szCs w:val="22"/>
        </w:rPr>
        <w:t xml:space="preserve"> </w:t>
      </w:r>
      <w:r w:rsidR="00125AE9" w:rsidRPr="00125AE9">
        <w:rPr>
          <w:rFonts w:ascii="HK Grotesk" w:hAnsi="HK Grotesk"/>
          <w:color w:val="1F3864" w:themeColor="accent1" w:themeShade="80"/>
          <w:sz w:val="22"/>
          <w:szCs w:val="22"/>
        </w:rPr>
        <w:t>Dz.U. z 2024 r. poz. 1571</w:t>
      </w:r>
      <w:r w:rsidR="00125AE9">
        <w:rPr>
          <w:rFonts w:ascii="HK Grotesk" w:hAnsi="HK Grotesk"/>
          <w:color w:val="1F3864" w:themeColor="accent1" w:themeShade="80"/>
          <w:sz w:val="22"/>
          <w:szCs w:val="22"/>
        </w:rPr>
        <w:t xml:space="preserve"> </w:t>
      </w:r>
      <w:r w:rsidRPr="00FF7FE8">
        <w:rPr>
          <w:rFonts w:ascii="HK Grotesk" w:hAnsi="HK Grotesk"/>
          <w:color w:val="1F3864" w:themeColor="accent1" w:themeShade="80"/>
          <w:sz w:val="22"/>
          <w:szCs w:val="22"/>
        </w:rPr>
        <w:t xml:space="preserve">z </w:t>
      </w:r>
      <w:proofErr w:type="spellStart"/>
      <w:r w:rsidRPr="00FF7FE8">
        <w:rPr>
          <w:rFonts w:ascii="HK Grotesk" w:hAnsi="HK Grotesk"/>
          <w:color w:val="1F3864" w:themeColor="accent1" w:themeShade="80"/>
          <w:sz w:val="22"/>
          <w:szCs w:val="22"/>
        </w:rPr>
        <w:t>późn</w:t>
      </w:r>
      <w:proofErr w:type="spellEnd"/>
      <w:r w:rsidRPr="00FF7FE8">
        <w:rPr>
          <w:rFonts w:ascii="HK Grotesk" w:hAnsi="HK Grotesk"/>
          <w:color w:val="1F3864" w:themeColor="accent1" w:themeShade="80"/>
          <w:sz w:val="22"/>
          <w:szCs w:val="22"/>
        </w:rPr>
        <w:t>. zm.) oraz § 14 ust. 2</w:t>
      </w:r>
      <w:r w:rsidR="00125AE9">
        <w:rPr>
          <w:rFonts w:ascii="HK Grotesk" w:hAnsi="HK Grotesk"/>
          <w:color w:val="1F3864" w:themeColor="accent1" w:themeShade="80"/>
          <w:sz w:val="22"/>
          <w:szCs w:val="22"/>
        </w:rPr>
        <w:t xml:space="preserve"> i ust. 3 lit. e i lit. </w:t>
      </w:r>
      <w:r w:rsidR="0018460D">
        <w:rPr>
          <w:rFonts w:ascii="HK Grotesk" w:hAnsi="HK Grotesk"/>
          <w:color w:val="1F3864" w:themeColor="accent1" w:themeShade="80"/>
          <w:sz w:val="22"/>
          <w:szCs w:val="22"/>
        </w:rPr>
        <w:t>l</w:t>
      </w:r>
      <w:r w:rsidRPr="00FF7FE8">
        <w:rPr>
          <w:rFonts w:ascii="HK Grotesk" w:hAnsi="HK Grotesk"/>
          <w:color w:val="1F3864" w:themeColor="accent1" w:themeShade="80"/>
          <w:sz w:val="22"/>
          <w:szCs w:val="22"/>
        </w:rPr>
        <w:t xml:space="preserve"> Statutu UMFC (tekst jednolity ogłoszony </w:t>
      </w:r>
      <w:r w:rsidR="00D81572" w:rsidRPr="00FF7FE8">
        <w:rPr>
          <w:rFonts w:ascii="HK Grotesk" w:hAnsi="HK Grotesk"/>
          <w:color w:val="1F3864" w:themeColor="accent1" w:themeShade="80"/>
          <w:sz w:val="22"/>
          <w:szCs w:val="22"/>
        </w:rPr>
        <w:t xml:space="preserve">w Komunikacie Rektora UMFC nr </w:t>
      </w:r>
      <w:r w:rsidR="00C40DAC" w:rsidRPr="00FF7FE8">
        <w:rPr>
          <w:rFonts w:ascii="HK Grotesk" w:hAnsi="HK Grotesk"/>
          <w:color w:val="1F3864" w:themeColor="accent1" w:themeShade="80"/>
          <w:sz w:val="22"/>
          <w:szCs w:val="22"/>
        </w:rPr>
        <w:t>9</w:t>
      </w:r>
      <w:r w:rsidRPr="00FF7FE8">
        <w:rPr>
          <w:rFonts w:ascii="HK Grotesk" w:hAnsi="HK Grotesk"/>
          <w:color w:val="1F3864" w:themeColor="accent1" w:themeShade="80"/>
          <w:sz w:val="22"/>
          <w:szCs w:val="22"/>
        </w:rPr>
        <w:t>/202</w:t>
      </w:r>
      <w:r w:rsidR="00C40DAC" w:rsidRPr="00FF7FE8">
        <w:rPr>
          <w:rFonts w:ascii="HK Grotesk" w:hAnsi="HK Grotesk"/>
          <w:color w:val="1F3864" w:themeColor="accent1" w:themeShade="80"/>
          <w:sz w:val="22"/>
          <w:szCs w:val="22"/>
        </w:rPr>
        <w:t>4</w:t>
      </w:r>
      <w:r w:rsidRPr="00FF7FE8">
        <w:rPr>
          <w:rFonts w:ascii="HK Grotesk" w:hAnsi="HK Grotesk"/>
          <w:color w:val="1F3864" w:themeColor="accent1" w:themeShade="80"/>
          <w:sz w:val="22"/>
          <w:szCs w:val="22"/>
        </w:rPr>
        <w:t xml:space="preserve"> z dnia </w:t>
      </w:r>
      <w:r w:rsidR="00C40DAC" w:rsidRPr="00FF7FE8">
        <w:rPr>
          <w:rFonts w:ascii="HK Grotesk" w:hAnsi="HK Grotesk"/>
          <w:color w:val="1F3864" w:themeColor="accent1" w:themeShade="80"/>
          <w:sz w:val="22"/>
          <w:szCs w:val="22"/>
        </w:rPr>
        <w:t>13</w:t>
      </w:r>
      <w:r w:rsidR="00D81572" w:rsidRPr="00FF7FE8">
        <w:rPr>
          <w:rFonts w:ascii="HK Grotesk" w:hAnsi="HK Grotesk"/>
          <w:color w:val="1F3864" w:themeColor="accent1" w:themeShade="80"/>
          <w:sz w:val="22"/>
          <w:szCs w:val="22"/>
        </w:rPr>
        <w:t xml:space="preserve"> </w:t>
      </w:r>
      <w:r w:rsidR="00C40DAC" w:rsidRPr="00FF7FE8">
        <w:rPr>
          <w:rFonts w:ascii="HK Grotesk" w:hAnsi="HK Grotesk"/>
          <w:color w:val="1F3864" w:themeColor="accent1" w:themeShade="80"/>
          <w:sz w:val="22"/>
          <w:szCs w:val="22"/>
        </w:rPr>
        <w:t>września</w:t>
      </w:r>
      <w:r w:rsidR="00D81572" w:rsidRPr="00FF7FE8">
        <w:rPr>
          <w:rFonts w:ascii="HK Grotesk" w:hAnsi="HK Grotesk"/>
          <w:color w:val="1F3864" w:themeColor="accent1" w:themeShade="80"/>
          <w:sz w:val="22"/>
          <w:szCs w:val="22"/>
        </w:rPr>
        <w:t xml:space="preserve"> </w:t>
      </w:r>
      <w:r w:rsidRPr="00FF7FE8">
        <w:rPr>
          <w:rFonts w:ascii="HK Grotesk" w:hAnsi="HK Grotesk"/>
          <w:color w:val="1F3864" w:themeColor="accent1" w:themeShade="80"/>
          <w:sz w:val="22"/>
          <w:szCs w:val="22"/>
        </w:rPr>
        <w:t>202</w:t>
      </w:r>
      <w:r w:rsidR="00C40DAC" w:rsidRPr="00FF7FE8">
        <w:rPr>
          <w:rFonts w:ascii="HK Grotesk" w:hAnsi="HK Grotesk"/>
          <w:color w:val="1F3864" w:themeColor="accent1" w:themeShade="80"/>
          <w:sz w:val="22"/>
          <w:szCs w:val="22"/>
        </w:rPr>
        <w:t>4</w:t>
      </w:r>
      <w:r w:rsidRPr="00FF7FE8">
        <w:rPr>
          <w:rFonts w:ascii="HK Grotesk" w:hAnsi="HK Grotesk"/>
          <w:color w:val="1F3864" w:themeColor="accent1" w:themeShade="80"/>
          <w:sz w:val="22"/>
          <w:szCs w:val="22"/>
        </w:rPr>
        <w:t xml:space="preserve"> roku</w:t>
      </w:r>
      <w:r w:rsidR="004C3C78">
        <w:rPr>
          <w:rFonts w:ascii="HK Grotesk" w:hAnsi="HK Grotesk"/>
          <w:color w:val="1F3864" w:themeColor="accent1" w:themeShade="80"/>
          <w:sz w:val="22"/>
          <w:szCs w:val="22"/>
        </w:rPr>
        <w:t xml:space="preserve"> z </w:t>
      </w:r>
      <w:proofErr w:type="spellStart"/>
      <w:r w:rsidR="004C3C78">
        <w:rPr>
          <w:rFonts w:ascii="HK Grotesk" w:hAnsi="HK Grotesk"/>
          <w:color w:val="1F3864" w:themeColor="accent1" w:themeShade="80"/>
          <w:sz w:val="22"/>
          <w:szCs w:val="22"/>
        </w:rPr>
        <w:t>późn</w:t>
      </w:r>
      <w:proofErr w:type="spellEnd"/>
      <w:r w:rsidR="004C3C78">
        <w:rPr>
          <w:rFonts w:ascii="HK Grotesk" w:hAnsi="HK Grotesk"/>
          <w:color w:val="1F3864" w:themeColor="accent1" w:themeShade="80"/>
          <w:sz w:val="22"/>
          <w:szCs w:val="22"/>
        </w:rPr>
        <w:t>. zm.</w:t>
      </w:r>
      <w:r w:rsidRPr="00FF7FE8">
        <w:rPr>
          <w:rFonts w:ascii="HK Grotesk" w:hAnsi="HK Grotesk"/>
          <w:color w:val="1F3864" w:themeColor="accent1" w:themeShade="80"/>
          <w:sz w:val="22"/>
          <w:szCs w:val="22"/>
        </w:rPr>
        <w:t>), zarządza się co następuje:</w:t>
      </w:r>
    </w:p>
    <w:p w14:paraId="704A35EF" w14:textId="77777777" w:rsidR="00FF7FE8" w:rsidRDefault="00FF7FE8" w:rsidP="00014BDD">
      <w:pPr>
        <w:spacing w:line="276" w:lineRule="auto"/>
        <w:jc w:val="center"/>
        <w:rPr>
          <w:rFonts w:ascii="HK Grotesk" w:hAnsi="HK Grotesk"/>
          <w:b/>
          <w:color w:val="1F3864" w:themeColor="accent1" w:themeShade="80"/>
          <w:sz w:val="22"/>
          <w:szCs w:val="22"/>
        </w:rPr>
      </w:pPr>
    </w:p>
    <w:p w14:paraId="3775CEF7" w14:textId="36F1AB6D" w:rsidR="00014BDD" w:rsidRPr="00FF7FE8" w:rsidRDefault="00014BDD" w:rsidP="00014BDD">
      <w:pPr>
        <w:spacing w:line="276" w:lineRule="auto"/>
        <w:jc w:val="center"/>
        <w:rPr>
          <w:rFonts w:ascii="HK Grotesk" w:hAnsi="HK Grotesk"/>
          <w:b/>
          <w:color w:val="1F3864" w:themeColor="accent1" w:themeShade="80"/>
          <w:sz w:val="22"/>
          <w:szCs w:val="22"/>
        </w:rPr>
      </w:pPr>
      <w:r w:rsidRPr="00FF7FE8">
        <w:rPr>
          <w:rFonts w:ascii="HK Grotesk" w:hAnsi="HK Grotesk"/>
          <w:b/>
          <w:color w:val="1F3864" w:themeColor="accent1" w:themeShade="80"/>
          <w:sz w:val="22"/>
          <w:szCs w:val="22"/>
        </w:rPr>
        <w:t>§</w:t>
      </w:r>
      <w:r w:rsidR="00FF7FE8" w:rsidRPr="00FF7FE8">
        <w:rPr>
          <w:rFonts w:ascii="HK Grotesk" w:hAnsi="HK Grotesk"/>
          <w:b/>
          <w:color w:val="1F3864" w:themeColor="accent1" w:themeShade="80"/>
          <w:sz w:val="22"/>
          <w:szCs w:val="22"/>
        </w:rPr>
        <w:t xml:space="preserve"> </w:t>
      </w:r>
      <w:r w:rsidRPr="00FF7FE8">
        <w:rPr>
          <w:rFonts w:ascii="HK Grotesk" w:hAnsi="HK Grotesk"/>
          <w:b/>
          <w:color w:val="1F3864" w:themeColor="accent1" w:themeShade="80"/>
          <w:sz w:val="22"/>
          <w:szCs w:val="22"/>
        </w:rPr>
        <w:t>1.</w:t>
      </w:r>
    </w:p>
    <w:p w14:paraId="2F6517CD" w14:textId="53C67EA3" w:rsidR="00FF7FE8" w:rsidRPr="00FF7FE8" w:rsidRDefault="00014BDD" w:rsidP="006C2E9B">
      <w:pPr>
        <w:spacing w:line="276" w:lineRule="auto"/>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Ustala się w roku akademickim 202</w:t>
      </w:r>
      <w:r w:rsidR="000D1744">
        <w:rPr>
          <w:rFonts w:ascii="HK Grotesk" w:hAnsi="HK Grotesk"/>
          <w:color w:val="1F3864" w:themeColor="accent1" w:themeShade="80"/>
          <w:sz w:val="22"/>
          <w:szCs w:val="22"/>
        </w:rPr>
        <w:t>6</w:t>
      </w:r>
      <w:r w:rsidRPr="00FF7FE8">
        <w:rPr>
          <w:rFonts w:ascii="HK Grotesk" w:hAnsi="HK Grotesk"/>
          <w:color w:val="1F3864" w:themeColor="accent1" w:themeShade="80"/>
          <w:sz w:val="22"/>
          <w:szCs w:val="22"/>
        </w:rPr>
        <w:t>/202</w:t>
      </w:r>
      <w:r w:rsidR="000D1744">
        <w:rPr>
          <w:rFonts w:ascii="HK Grotesk" w:hAnsi="HK Grotesk"/>
          <w:color w:val="1F3864" w:themeColor="accent1" w:themeShade="80"/>
          <w:sz w:val="22"/>
          <w:szCs w:val="22"/>
        </w:rPr>
        <w:t>7</w:t>
      </w:r>
      <w:r w:rsidR="00FF7FE8" w:rsidRPr="00FF7FE8">
        <w:rPr>
          <w:rFonts w:ascii="HK Grotesk" w:hAnsi="HK Grotesk"/>
          <w:color w:val="1F3864" w:themeColor="accent1" w:themeShade="80"/>
          <w:sz w:val="22"/>
          <w:szCs w:val="22"/>
        </w:rPr>
        <w:t xml:space="preserve"> następujące </w:t>
      </w:r>
      <w:r w:rsidRPr="00FF7FE8">
        <w:rPr>
          <w:rFonts w:ascii="HK Grotesk" w:hAnsi="HK Grotesk"/>
          <w:color w:val="1F3864" w:themeColor="accent1" w:themeShade="80"/>
          <w:sz w:val="22"/>
          <w:szCs w:val="22"/>
        </w:rPr>
        <w:t>stawki wynagrodzeń za godziny ponadwymiarowe realizowane przez nauczycieli akademickich zatrudnionych w UMFC w ramach stosunku pracy</w:t>
      </w:r>
      <w:r w:rsidR="00FF7FE8" w:rsidRPr="00FF7FE8">
        <w:rPr>
          <w:rFonts w:ascii="HK Grotesk" w:hAnsi="HK Grotesk"/>
          <w:color w:val="1F3864" w:themeColor="accent1" w:themeShade="80"/>
          <w:sz w:val="22"/>
          <w:szCs w:val="22"/>
        </w:rPr>
        <w:t>:</w:t>
      </w:r>
      <w:r w:rsidR="006C2E9B">
        <w:rPr>
          <w:rFonts w:ascii="HK Grotesk" w:hAnsi="HK Grotesk"/>
          <w:color w:val="1F3864" w:themeColor="accent1" w:themeShade="80"/>
          <w:sz w:val="22"/>
          <w:szCs w:val="22"/>
        </w:rPr>
        <w:tab/>
      </w:r>
      <w:r w:rsidR="00FF7FE8" w:rsidRPr="00FF7FE8">
        <w:rPr>
          <w:rFonts w:ascii="HK Grotesk" w:hAnsi="HK Grotesk"/>
          <w:color w:val="1F3864" w:themeColor="accent1" w:themeShade="80"/>
          <w:sz w:val="22"/>
          <w:szCs w:val="22"/>
        </w:rPr>
        <w:fldChar w:fldCharType="begin"/>
      </w:r>
      <w:r w:rsidR="00FF7FE8" w:rsidRPr="00FF7FE8">
        <w:rPr>
          <w:rFonts w:ascii="HK Grotesk" w:hAnsi="HK Grotesk"/>
          <w:color w:val="1F3864" w:themeColor="accent1" w:themeShade="80"/>
          <w:sz w:val="22"/>
          <w:szCs w:val="22"/>
        </w:rPr>
        <w:instrText xml:space="preserve"> LINK Excel.Sheet.12 "C:\\Users\\michal.dobrzynski\\AppData\\Local\\Microsoft\\Windows\\INetCache\\Content.Outlook\\9BV0ORYX\\Zarządzenie w sprawie stawek za godziny ponadwymiarowe(4).xlsx" "podwyżka_2025!W1K1:W8K5" \a \f 4 \h  \* MERGEFORMAT </w:instrText>
      </w:r>
      <w:r w:rsidR="00FF7FE8" w:rsidRPr="00FF7FE8">
        <w:rPr>
          <w:rFonts w:ascii="HK Grotesk" w:hAnsi="HK Grotesk"/>
          <w:color w:val="1F3864" w:themeColor="accent1" w:themeShade="80"/>
          <w:sz w:val="22"/>
          <w:szCs w:val="22"/>
        </w:rPr>
        <w:fldChar w:fldCharType="separate"/>
      </w:r>
    </w:p>
    <w:tbl>
      <w:tblPr>
        <w:tblW w:w="10201" w:type="dxa"/>
        <w:tblInd w:w="5" w:type="dxa"/>
        <w:tblBorders>
          <w:top w:val="single" w:sz="4" w:space="0" w:color="auto"/>
        </w:tblBorders>
        <w:tblCellMar>
          <w:left w:w="70" w:type="dxa"/>
          <w:right w:w="70" w:type="dxa"/>
        </w:tblCellMar>
        <w:tblLook w:val="0000" w:firstRow="0" w:lastRow="0" w:firstColumn="0" w:lastColumn="0" w:noHBand="0" w:noVBand="0"/>
      </w:tblPr>
      <w:tblGrid>
        <w:gridCol w:w="580"/>
        <w:gridCol w:w="1962"/>
        <w:gridCol w:w="6050"/>
        <w:gridCol w:w="1609"/>
      </w:tblGrid>
      <w:tr w:rsidR="009471B3" w:rsidRPr="004F0A49" w14:paraId="014162D2" w14:textId="77777777" w:rsidTr="009471B3">
        <w:trPr>
          <w:trHeight w:val="100"/>
        </w:trPr>
        <w:tc>
          <w:tcPr>
            <w:tcW w:w="10201" w:type="dxa"/>
            <w:gridSpan w:val="4"/>
            <w:tcBorders>
              <w:left w:val="single" w:sz="4" w:space="0" w:color="auto"/>
              <w:bottom w:val="single" w:sz="4" w:space="0" w:color="auto"/>
              <w:right w:val="single" w:sz="4" w:space="0" w:color="auto"/>
            </w:tcBorders>
          </w:tcPr>
          <w:p w14:paraId="424F8F83" w14:textId="2DFC11F5" w:rsidR="009471B3" w:rsidRPr="004F0A49" w:rsidRDefault="009471B3" w:rsidP="009471B3">
            <w:pPr>
              <w:jc w:val="center"/>
              <w:rPr>
                <w:rFonts w:ascii="HK Grotesk" w:eastAsia="Times New Roman" w:hAnsi="HK Grotesk" w:cs="Calibri"/>
                <w:b/>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Stawki brutto za godzinę zajęć realizowanych przez</w:t>
            </w:r>
            <w:r w:rsidR="00230B78" w:rsidRPr="004F0A49">
              <w:rPr>
                <w:rFonts w:ascii="HK Grotesk" w:eastAsia="Times New Roman" w:hAnsi="HK Grotesk" w:cs="Calibri"/>
                <w:b/>
                <w:bCs/>
                <w:color w:val="1F3864" w:themeColor="accent1" w:themeShade="80"/>
                <w:sz w:val="20"/>
                <w:szCs w:val="20"/>
                <w:lang w:eastAsia="pl-PL"/>
              </w:rPr>
              <w:t xml:space="preserve"> nauczycieli akademickich zatrudnionych</w:t>
            </w:r>
            <w:r w:rsidRPr="004F0A49">
              <w:rPr>
                <w:rFonts w:ascii="HK Grotesk" w:eastAsia="Times New Roman" w:hAnsi="HK Grotesk" w:cs="Calibri"/>
                <w:b/>
                <w:bCs/>
                <w:color w:val="1F3864" w:themeColor="accent1" w:themeShade="80"/>
                <w:sz w:val="20"/>
                <w:szCs w:val="20"/>
                <w:lang w:eastAsia="pl-PL"/>
              </w:rPr>
              <w:t xml:space="preserve"> w UMFC w ramach stosunku pracy  (studia stacjonarne, studia niestacjonarne, szkoła doktorska</w:t>
            </w:r>
            <w:r w:rsidR="00383613" w:rsidRPr="004F0A49">
              <w:rPr>
                <w:rFonts w:ascii="HK Grotesk" w:eastAsia="Times New Roman" w:hAnsi="HK Grotesk" w:cs="Calibri"/>
                <w:b/>
                <w:bCs/>
                <w:color w:val="1F3864" w:themeColor="accent1" w:themeShade="80"/>
                <w:sz w:val="20"/>
                <w:szCs w:val="20"/>
                <w:lang w:eastAsia="pl-PL"/>
              </w:rPr>
              <w:t>,</w:t>
            </w:r>
            <w:r w:rsidRPr="004F0A49">
              <w:rPr>
                <w:rFonts w:ascii="HK Grotesk" w:eastAsia="Times New Roman" w:hAnsi="HK Grotesk" w:cs="Calibri"/>
                <w:b/>
                <w:bCs/>
                <w:color w:val="1F3864" w:themeColor="accent1" w:themeShade="80"/>
                <w:sz w:val="20"/>
                <w:szCs w:val="20"/>
                <w:lang w:eastAsia="pl-PL"/>
              </w:rPr>
              <w:t xml:space="preserve"> studia podyplomowe, staże artystyczne, kursy artystyczne)</w:t>
            </w:r>
          </w:p>
        </w:tc>
      </w:tr>
      <w:tr w:rsidR="009471B3" w:rsidRPr="004F0A49" w14:paraId="2F5B039C" w14:textId="77777777" w:rsidTr="004F0A49">
        <w:tblPrEx>
          <w:tblBorders>
            <w:top w:val="none" w:sz="0" w:space="0" w:color="auto"/>
          </w:tblBorders>
          <w:tblLook w:val="04A0" w:firstRow="1" w:lastRow="0" w:firstColumn="1" w:lastColumn="0" w:noHBand="0" w:noVBand="1"/>
        </w:tblPrEx>
        <w:trPr>
          <w:trHeight w:val="1230"/>
        </w:trPr>
        <w:tc>
          <w:tcPr>
            <w:tcW w:w="580" w:type="dxa"/>
            <w:tcBorders>
              <w:top w:val="single" w:sz="4" w:space="0" w:color="auto"/>
              <w:left w:val="single" w:sz="4" w:space="0" w:color="auto"/>
              <w:bottom w:val="single" w:sz="4" w:space="0" w:color="auto"/>
              <w:right w:val="nil"/>
            </w:tcBorders>
            <w:shd w:val="clear" w:color="auto" w:fill="auto"/>
            <w:noWrap/>
            <w:vAlign w:val="center"/>
            <w:hideMark/>
          </w:tcPr>
          <w:p w14:paraId="4E7505D0" w14:textId="77777777" w:rsidR="009471B3" w:rsidRPr="004F0A49" w:rsidRDefault="009471B3" w:rsidP="009471B3">
            <w:pPr>
              <w:jc w:val="center"/>
              <w:rPr>
                <w:rFonts w:ascii="HK Grotesk" w:eastAsia="Times New Roman" w:hAnsi="HK Grotesk" w:cs="Calibri"/>
                <w:b/>
                <w:color w:val="1F3864" w:themeColor="accent1" w:themeShade="80"/>
                <w:sz w:val="20"/>
                <w:szCs w:val="20"/>
                <w:lang w:eastAsia="pl-PL"/>
              </w:rPr>
            </w:pPr>
            <w:r w:rsidRPr="004F0A49">
              <w:rPr>
                <w:rFonts w:ascii="HK Grotesk" w:eastAsia="Times New Roman" w:hAnsi="HK Grotesk" w:cs="Calibri"/>
                <w:b/>
                <w:color w:val="1F3864" w:themeColor="accent1" w:themeShade="80"/>
                <w:sz w:val="20"/>
                <w:szCs w:val="20"/>
                <w:lang w:eastAsia="pl-PL"/>
              </w:rPr>
              <w:t xml:space="preserve">Lp. </w:t>
            </w:r>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CE83B" w14:textId="77777777" w:rsidR="009471B3" w:rsidRPr="004F0A49" w:rsidRDefault="009471B3" w:rsidP="009471B3">
            <w:pPr>
              <w:jc w:val="center"/>
              <w:rPr>
                <w:rFonts w:ascii="HK Grotesk" w:eastAsia="Times New Roman" w:hAnsi="HK Grotesk" w:cs="Calibri"/>
                <w:b/>
                <w:color w:val="1F3864" w:themeColor="accent1" w:themeShade="80"/>
                <w:sz w:val="20"/>
                <w:szCs w:val="20"/>
                <w:lang w:eastAsia="pl-PL"/>
              </w:rPr>
            </w:pPr>
            <w:r w:rsidRPr="004F0A49">
              <w:rPr>
                <w:rFonts w:ascii="HK Grotesk" w:eastAsia="Times New Roman" w:hAnsi="HK Grotesk" w:cs="Calibri"/>
                <w:b/>
                <w:color w:val="1F3864" w:themeColor="accent1" w:themeShade="80"/>
                <w:sz w:val="20"/>
                <w:szCs w:val="20"/>
                <w:lang w:eastAsia="pl-PL"/>
              </w:rPr>
              <w:t>Grupa stanowisk</w:t>
            </w:r>
          </w:p>
        </w:tc>
        <w:tc>
          <w:tcPr>
            <w:tcW w:w="6050" w:type="dxa"/>
            <w:tcBorders>
              <w:top w:val="single" w:sz="4" w:space="0" w:color="auto"/>
              <w:left w:val="nil"/>
              <w:bottom w:val="single" w:sz="4" w:space="0" w:color="auto"/>
              <w:right w:val="single" w:sz="4" w:space="0" w:color="auto"/>
            </w:tcBorders>
            <w:shd w:val="clear" w:color="auto" w:fill="auto"/>
            <w:noWrap/>
            <w:vAlign w:val="center"/>
            <w:hideMark/>
          </w:tcPr>
          <w:p w14:paraId="4EE260B9" w14:textId="77777777" w:rsidR="009471B3" w:rsidRPr="004F0A49" w:rsidRDefault="009471B3" w:rsidP="009471B3">
            <w:pPr>
              <w:jc w:val="center"/>
              <w:rPr>
                <w:rFonts w:ascii="HK Grotesk" w:eastAsia="Times New Roman" w:hAnsi="HK Grotesk" w:cs="Calibri"/>
                <w:b/>
                <w:color w:val="1F3864" w:themeColor="accent1" w:themeShade="80"/>
                <w:sz w:val="20"/>
                <w:szCs w:val="20"/>
                <w:lang w:eastAsia="pl-PL"/>
              </w:rPr>
            </w:pPr>
            <w:r w:rsidRPr="004F0A49">
              <w:rPr>
                <w:rFonts w:ascii="HK Grotesk" w:eastAsia="Times New Roman" w:hAnsi="HK Grotesk" w:cs="Calibri"/>
                <w:b/>
                <w:color w:val="1F3864" w:themeColor="accent1" w:themeShade="80"/>
                <w:sz w:val="20"/>
                <w:szCs w:val="20"/>
                <w:lang w:eastAsia="pl-PL"/>
              </w:rPr>
              <w:t>Stanowisko</w:t>
            </w:r>
          </w:p>
        </w:tc>
        <w:tc>
          <w:tcPr>
            <w:tcW w:w="1609" w:type="dxa"/>
            <w:tcBorders>
              <w:top w:val="single" w:sz="4" w:space="0" w:color="auto"/>
              <w:left w:val="nil"/>
              <w:bottom w:val="single" w:sz="4" w:space="0" w:color="auto"/>
              <w:right w:val="single" w:sz="4" w:space="0" w:color="auto"/>
            </w:tcBorders>
            <w:shd w:val="clear" w:color="auto" w:fill="auto"/>
            <w:vAlign w:val="center"/>
            <w:hideMark/>
          </w:tcPr>
          <w:p w14:paraId="5DA573DE" w14:textId="77777777" w:rsidR="009471B3" w:rsidRPr="004F0A49" w:rsidRDefault="009471B3" w:rsidP="009471B3">
            <w:pPr>
              <w:jc w:val="center"/>
              <w:rPr>
                <w:rFonts w:ascii="HK Grotesk" w:eastAsia="Times New Roman" w:hAnsi="HK Grotesk" w:cs="Calibri"/>
                <w:b/>
                <w:color w:val="1F3864" w:themeColor="accent1" w:themeShade="80"/>
                <w:sz w:val="20"/>
                <w:szCs w:val="20"/>
                <w:lang w:eastAsia="pl-PL"/>
              </w:rPr>
            </w:pPr>
            <w:r w:rsidRPr="004F0A49">
              <w:rPr>
                <w:rFonts w:ascii="HK Grotesk" w:eastAsia="Times New Roman" w:hAnsi="HK Grotesk" w:cs="Calibri"/>
                <w:b/>
                <w:color w:val="1F3864" w:themeColor="accent1" w:themeShade="80"/>
                <w:sz w:val="20"/>
                <w:szCs w:val="20"/>
                <w:lang w:eastAsia="pl-PL"/>
              </w:rPr>
              <w:t>Stawka za godzinę obliczeniową,</w:t>
            </w:r>
            <w:r w:rsidRPr="004F0A49">
              <w:rPr>
                <w:rFonts w:ascii="HK Grotesk" w:eastAsia="Times New Roman" w:hAnsi="HK Grotesk" w:cs="Calibri"/>
                <w:b/>
                <w:color w:val="1F3864" w:themeColor="accent1" w:themeShade="80"/>
                <w:sz w:val="20"/>
                <w:szCs w:val="20"/>
                <w:lang w:eastAsia="pl-PL"/>
              </w:rPr>
              <w:br/>
              <w:t>odpowiadającą 45 minutom</w:t>
            </w:r>
          </w:p>
        </w:tc>
      </w:tr>
      <w:tr w:rsidR="009471B3" w:rsidRPr="004F0A49" w14:paraId="1F3F7333" w14:textId="77777777" w:rsidTr="004F0A49">
        <w:tblPrEx>
          <w:tblBorders>
            <w:top w:val="none" w:sz="0" w:space="0" w:color="auto"/>
          </w:tblBorders>
          <w:tblLook w:val="04A0" w:firstRow="1" w:lastRow="0" w:firstColumn="1" w:lastColumn="0" w:noHBand="0" w:noVBand="1"/>
        </w:tblPrEx>
        <w:trPr>
          <w:trHeight w:val="238"/>
        </w:trPr>
        <w:tc>
          <w:tcPr>
            <w:tcW w:w="580" w:type="dxa"/>
            <w:tcBorders>
              <w:top w:val="nil"/>
              <w:left w:val="single" w:sz="4" w:space="0" w:color="auto"/>
              <w:bottom w:val="single" w:sz="4" w:space="0" w:color="auto"/>
              <w:right w:val="nil"/>
            </w:tcBorders>
            <w:shd w:val="clear" w:color="auto" w:fill="auto"/>
            <w:vAlign w:val="center"/>
            <w:hideMark/>
          </w:tcPr>
          <w:p w14:paraId="51A64A18"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w:t>
            </w:r>
          </w:p>
        </w:tc>
        <w:tc>
          <w:tcPr>
            <w:tcW w:w="1962" w:type="dxa"/>
            <w:vMerge w:val="restart"/>
            <w:tcBorders>
              <w:top w:val="nil"/>
              <w:left w:val="single" w:sz="4" w:space="0" w:color="auto"/>
              <w:bottom w:val="single" w:sz="4" w:space="0" w:color="auto"/>
              <w:right w:val="single" w:sz="4" w:space="0" w:color="auto"/>
            </w:tcBorders>
            <w:shd w:val="clear" w:color="auto" w:fill="auto"/>
            <w:vAlign w:val="center"/>
            <w:hideMark/>
          </w:tcPr>
          <w:p w14:paraId="73754D10"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Profesorowie</w:t>
            </w:r>
          </w:p>
        </w:tc>
        <w:tc>
          <w:tcPr>
            <w:tcW w:w="6050" w:type="dxa"/>
            <w:tcBorders>
              <w:top w:val="nil"/>
              <w:left w:val="nil"/>
              <w:bottom w:val="single" w:sz="4" w:space="0" w:color="auto"/>
              <w:right w:val="single" w:sz="4" w:space="0" w:color="auto"/>
            </w:tcBorders>
            <w:shd w:val="clear" w:color="auto" w:fill="auto"/>
            <w:vAlign w:val="center"/>
            <w:hideMark/>
          </w:tcPr>
          <w:p w14:paraId="6A91273C"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 xml:space="preserve">profesor </w:t>
            </w:r>
          </w:p>
        </w:tc>
        <w:tc>
          <w:tcPr>
            <w:tcW w:w="1609" w:type="dxa"/>
            <w:tcBorders>
              <w:top w:val="nil"/>
              <w:left w:val="nil"/>
              <w:bottom w:val="single" w:sz="4" w:space="0" w:color="auto"/>
              <w:right w:val="single" w:sz="4" w:space="0" w:color="auto"/>
            </w:tcBorders>
            <w:shd w:val="clear" w:color="auto" w:fill="auto"/>
            <w:vAlign w:val="center"/>
            <w:hideMark/>
          </w:tcPr>
          <w:p w14:paraId="5D9B05EE"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126,00 zł</w:t>
            </w:r>
          </w:p>
        </w:tc>
      </w:tr>
      <w:tr w:rsidR="009471B3" w:rsidRPr="004F0A49" w14:paraId="30AF2A36" w14:textId="77777777" w:rsidTr="004F0A49">
        <w:tblPrEx>
          <w:tblBorders>
            <w:top w:val="none" w:sz="0" w:space="0" w:color="auto"/>
          </w:tblBorders>
          <w:tblLook w:val="04A0" w:firstRow="1" w:lastRow="0" w:firstColumn="1" w:lastColumn="0" w:noHBand="0" w:noVBand="1"/>
        </w:tblPrEx>
        <w:trPr>
          <w:trHeight w:val="1155"/>
        </w:trPr>
        <w:tc>
          <w:tcPr>
            <w:tcW w:w="580" w:type="dxa"/>
            <w:tcBorders>
              <w:top w:val="nil"/>
              <w:left w:val="single" w:sz="4" w:space="0" w:color="auto"/>
              <w:bottom w:val="single" w:sz="4" w:space="0" w:color="auto"/>
              <w:right w:val="nil"/>
            </w:tcBorders>
            <w:shd w:val="clear" w:color="auto" w:fill="auto"/>
            <w:vAlign w:val="center"/>
            <w:hideMark/>
          </w:tcPr>
          <w:p w14:paraId="6033290B"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2.</w:t>
            </w:r>
          </w:p>
        </w:tc>
        <w:tc>
          <w:tcPr>
            <w:tcW w:w="1962" w:type="dxa"/>
            <w:vMerge/>
            <w:tcBorders>
              <w:top w:val="nil"/>
              <w:left w:val="single" w:sz="4" w:space="0" w:color="auto"/>
              <w:bottom w:val="single" w:sz="4" w:space="0" w:color="auto"/>
              <w:right w:val="single" w:sz="4" w:space="0" w:color="auto"/>
            </w:tcBorders>
            <w:vAlign w:val="center"/>
            <w:hideMark/>
          </w:tcPr>
          <w:p w14:paraId="25BA69B5"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p>
        </w:tc>
        <w:tc>
          <w:tcPr>
            <w:tcW w:w="6050" w:type="dxa"/>
            <w:tcBorders>
              <w:top w:val="nil"/>
              <w:left w:val="nil"/>
              <w:bottom w:val="single" w:sz="4" w:space="0" w:color="auto"/>
              <w:right w:val="single" w:sz="4" w:space="0" w:color="auto"/>
            </w:tcBorders>
            <w:shd w:val="clear" w:color="auto" w:fill="auto"/>
            <w:vAlign w:val="center"/>
            <w:hideMark/>
          </w:tcPr>
          <w:p w14:paraId="7B2A99C9"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profesor UMFC posiadający stopień naukowy doktora habilitowanego lub doktora albo stopień doktora habilitowanego sztuki lub doktora sztuki, profesor wizytujący posiadający stopień naukowy doktora habilitowanego lub doktora albo stopień doktora habilitowanego sztuki lub doktora sztuki</w:t>
            </w:r>
          </w:p>
        </w:tc>
        <w:tc>
          <w:tcPr>
            <w:tcW w:w="1609" w:type="dxa"/>
            <w:tcBorders>
              <w:top w:val="nil"/>
              <w:left w:val="nil"/>
              <w:bottom w:val="single" w:sz="4" w:space="0" w:color="auto"/>
              <w:right w:val="single" w:sz="4" w:space="0" w:color="auto"/>
            </w:tcBorders>
            <w:shd w:val="clear" w:color="auto" w:fill="auto"/>
            <w:vAlign w:val="center"/>
            <w:hideMark/>
          </w:tcPr>
          <w:p w14:paraId="2C5AC11C"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106,00 zł</w:t>
            </w:r>
          </w:p>
        </w:tc>
      </w:tr>
      <w:tr w:rsidR="009471B3" w:rsidRPr="004F0A49" w14:paraId="221B7C03" w14:textId="77777777" w:rsidTr="004F0A49">
        <w:tblPrEx>
          <w:tblBorders>
            <w:top w:val="none" w:sz="0" w:space="0" w:color="auto"/>
          </w:tblBorders>
          <w:tblLook w:val="04A0" w:firstRow="1" w:lastRow="0" w:firstColumn="1" w:lastColumn="0" w:noHBand="0" w:noVBand="1"/>
        </w:tblPrEx>
        <w:trPr>
          <w:trHeight w:val="705"/>
        </w:trPr>
        <w:tc>
          <w:tcPr>
            <w:tcW w:w="580" w:type="dxa"/>
            <w:tcBorders>
              <w:top w:val="nil"/>
              <w:left w:val="single" w:sz="4" w:space="0" w:color="auto"/>
              <w:bottom w:val="single" w:sz="4" w:space="0" w:color="auto"/>
              <w:right w:val="nil"/>
            </w:tcBorders>
            <w:shd w:val="clear" w:color="auto" w:fill="auto"/>
            <w:vAlign w:val="center"/>
            <w:hideMark/>
          </w:tcPr>
          <w:p w14:paraId="4AF327B1"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3.</w:t>
            </w:r>
          </w:p>
        </w:tc>
        <w:tc>
          <w:tcPr>
            <w:tcW w:w="1962" w:type="dxa"/>
            <w:vMerge w:val="restart"/>
            <w:tcBorders>
              <w:top w:val="nil"/>
              <w:left w:val="single" w:sz="4" w:space="0" w:color="auto"/>
              <w:bottom w:val="single" w:sz="4" w:space="0" w:color="auto"/>
              <w:right w:val="single" w:sz="4" w:space="0" w:color="auto"/>
            </w:tcBorders>
            <w:shd w:val="clear" w:color="auto" w:fill="auto"/>
            <w:vAlign w:val="center"/>
            <w:hideMark/>
          </w:tcPr>
          <w:p w14:paraId="6D46957A"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Adiunkci, docenci i starsi</w:t>
            </w:r>
            <w:r w:rsidRPr="004F0A49">
              <w:rPr>
                <w:rFonts w:ascii="HK Grotesk" w:eastAsia="Times New Roman" w:hAnsi="HK Grotesk" w:cs="Calibri"/>
                <w:color w:val="1F3864" w:themeColor="accent1" w:themeShade="80"/>
                <w:sz w:val="20"/>
                <w:szCs w:val="20"/>
                <w:lang w:eastAsia="pl-PL"/>
              </w:rPr>
              <w:br/>
              <w:t>wykładowcy</w:t>
            </w:r>
          </w:p>
        </w:tc>
        <w:tc>
          <w:tcPr>
            <w:tcW w:w="6050" w:type="dxa"/>
            <w:tcBorders>
              <w:top w:val="nil"/>
              <w:left w:val="nil"/>
              <w:bottom w:val="single" w:sz="4" w:space="0" w:color="auto"/>
              <w:right w:val="single" w:sz="4" w:space="0" w:color="auto"/>
            </w:tcBorders>
            <w:shd w:val="clear" w:color="auto" w:fill="auto"/>
            <w:vAlign w:val="center"/>
            <w:hideMark/>
          </w:tcPr>
          <w:p w14:paraId="2CC2750D"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 xml:space="preserve">adiunkt posiadający stopień naukowy doktora habilitowanego albo stopień doktora habilitowanego sztuki </w:t>
            </w:r>
          </w:p>
        </w:tc>
        <w:tc>
          <w:tcPr>
            <w:tcW w:w="1609" w:type="dxa"/>
            <w:tcBorders>
              <w:top w:val="nil"/>
              <w:left w:val="nil"/>
              <w:bottom w:val="single" w:sz="4" w:space="0" w:color="auto"/>
              <w:right w:val="single" w:sz="4" w:space="0" w:color="auto"/>
            </w:tcBorders>
            <w:shd w:val="clear" w:color="auto" w:fill="auto"/>
            <w:vAlign w:val="center"/>
            <w:hideMark/>
          </w:tcPr>
          <w:p w14:paraId="3B114F49"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106,00 zł</w:t>
            </w:r>
          </w:p>
        </w:tc>
      </w:tr>
      <w:tr w:rsidR="009471B3" w:rsidRPr="004F0A49" w14:paraId="7C40573A" w14:textId="77777777" w:rsidTr="004F0A49">
        <w:tblPrEx>
          <w:tblBorders>
            <w:top w:val="none" w:sz="0" w:space="0" w:color="auto"/>
          </w:tblBorders>
          <w:tblLook w:val="04A0" w:firstRow="1" w:lastRow="0" w:firstColumn="1" w:lastColumn="0" w:noHBand="0" w:noVBand="1"/>
        </w:tblPrEx>
        <w:trPr>
          <w:trHeight w:val="540"/>
        </w:trPr>
        <w:tc>
          <w:tcPr>
            <w:tcW w:w="580" w:type="dxa"/>
            <w:tcBorders>
              <w:top w:val="nil"/>
              <w:left w:val="single" w:sz="4" w:space="0" w:color="auto"/>
              <w:bottom w:val="single" w:sz="4" w:space="0" w:color="auto"/>
              <w:right w:val="nil"/>
            </w:tcBorders>
            <w:shd w:val="clear" w:color="auto" w:fill="auto"/>
            <w:vAlign w:val="center"/>
            <w:hideMark/>
          </w:tcPr>
          <w:p w14:paraId="1371466D"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4.</w:t>
            </w:r>
          </w:p>
        </w:tc>
        <w:tc>
          <w:tcPr>
            <w:tcW w:w="1962" w:type="dxa"/>
            <w:vMerge/>
            <w:tcBorders>
              <w:top w:val="nil"/>
              <w:left w:val="single" w:sz="4" w:space="0" w:color="auto"/>
              <w:bottom w:val="single" w:sz="4" w:space="0" w:color="auto"/>
              <w:right w:val="single" w:sz="4" w:space="0" w:color="auto"/>
            </w:tcBorders>
            <w:vAlign w:val="center"/>
            <w:hideMark/>
          </w:tcPr>
          <w:p w14:paraId="7BA77413"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p>
        </w:tc>
        <w:tc>
          <w:tcPr>
            <w:tcW w:w="6050" w:type="dxa"/>
            <w:tcBorders>
              <w:top w:val="nil"/>
              <w:left w:val="nil"/>
              <w:bottom w:val="single" w:sz="4" w:space="0" w:color="auto"/>
              <w:right w:val="single" w:sz="4" w:space="0" w:color="auto"/>
            </w:tcBorders>
            <w:shd w:val="clear" w:color="auto" w:fill="auto"/>
            <w:vAlign w:val="center"/>
            <w:hideMark/>
          </w:tcPr>
          <w:p w14:paraId="0A668652"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adiunkt posiadający stopień naukowy doktora albo stopień doktora sztuki</w:t>
            </w:r>
          </w:p>
        </w:tc>
        <w:tc>
          <w:tcPr>
            <w:tcW w:w="1609" w:type="dxa"/>
            <w:tcBorders>
              <w:top w:val="nil"/>
              <w:left w:val="nil"/>
              <w:bottom w:val="single" w:sz="4" w:space="0" w:color="auto"/>
              <w:right w:val="single" w:sz="4" w:space="0" w:color="auto"/>
            </w:tcBorders>
            <w:shd w:val="clear" w:color="auto" w:fill="auto"/>
            <w:vAlign w:val="center"/>
            <w:hideMark/>
          </w:tcPr>
          <w:p w14:paraId="1A3B9E9B"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90,00 zł</w:t>
            </w:r>
          </w:p>
        </w:tc>
      </w:tr>
      <w:tr w:rsidR="009471B3" w:rsidRPr="004F0A49" w14:paraId="63560DFA" w14:textId="77777777" w:rsidTr="004F0A49">
        <w:tblPrEx>
          <w:tblBorders>
            <w:top w:val="none" w:sz="0" w:space="0" w:color="auto"/>
          </w:tblBorders>
          <w:tblLook w:val="04A0" w:firstRow="1" w:lastRow="0" w:firstColumn="1" w:lastColumn="0" w:noHBand="0" w:noVBand="1"/>
        </w:tblPrEx>
        <w:trPr>
          <w:trHeight w:val="70"/>
        </w:trPr>
        <w:tc>
          <w:tcPr>
            <w:tcW w:w="580" w:type="dxa"/>
            <w:tcBorders>
              <w:top w:val="single" w:sz="4" w:space="0" w:color="auto"/>
              <w:left w:val="single" w:sz="4" w:space="0" w:color="auto"/>
              <w:bottom w:val="single" w:sz="4" w:space="0" w:color="auto"/>
              <w:right w:val="nil"/>
            </w:tcBorders>
            <w:shd w:val="clear" w:color="auto" w:fill="auto"/>
            <w:vAlign w:val="center"/>
            <w:hideMark/>
          </w:tcPr>
          <w:p w14:paraId="4B5F51BE"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5.</w:t>
            </w:r>
          </w:p>
        </w:tc>
        <w:tc>
          <w:tcPr>
            <w:tcW w:w="1962" w:type="dxa"/>
            <w:vMerge/>
            <w:tcBorders>
              <w:top w:val="nil"/>
              <w:left w:val="single" w:sz="4" w:space="0" w:color="auto"/>
              <w:bottom w:val="single" w:sz="4" w:space="0" w:color="auto"/>
              <w:right w:val="single" w:sz="4" w:space="0" w:color="auto"/>
            </w:tcBorders>
            <w:vAlign w:val="center"/>
            <w:hideMark/>
          </w:tcPr>
          <w:p w14:paraId="22CFC1AA"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p>
        </w:tc>
        <w:tc>
          <w:tcPr>
            <w:tcW w:w="6050" w:type="dxa"/>
            <w:tcBorders>
              <w:top w:val="nil"/>
              <w:left w:val="nil"/>
              <w:bottom w:val="single" w:sz="4" w:space="0" w:color="auto"/>
              <w:right w:val="single" w:sz="4" w:space="0" w:color="auto"/>
            </w:tcBorders>
            <w:shd w:val="clear" w:color="auto" w:fill="auto"/>
            <w:vAlign w:val="center"/>
            <w:hideMark/>
          </w:tcPr>
          <w:p w14:paraId="591547C5"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 xml:space="preserve">docent, starszy wykładowca </w:t>
            </w:r>
          </w:p>
        </w:tc>
        <w:tc>
          <w:tcPr>
            <w:tcW w:w="1609" w:type="dxa"/>
            <w:tcBorders>
              <w:top w:val="nil"/>
              <w:left w:val="nil"/>
              <w:bottom w:val="single" w:sz="4" w:space="0" w:color="auto"/>
              <w:right w:val="single" w:sz="4" w:space="0" w:color="auto"/>
            </w:tcBorders>
            <w:shd w:val="clear" w:color="auto" w:fill="auto"/>
            <w:vAlign w:val="center"/>
            <w:hideMark/>
          </w:tcPr>
          <w:p w14:paraId="206F27C9"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90,00 zł</w:t>
            </w:r>
          </w:p>
        </w:tc>
      </w:tr>
      <w:tr w:rsidR="009471B3" w:rsidRPr="004F0A49" w14:paraId="6D4C6BD4" w14:textId="77777777" w:rsidTr="004F0A49">
        <w:tblPrEx>
          <w:tblBorders>
            <w:top w:val="none" w:sz="0" w:space="0" w:color="auto"/>
          </w:tblBorders>
          <w:tblLook w:val="04A0" w:firstRow="1" w:lastRow="0" w:firstColumn="1" w:lastColumn="0" w:noHBand="0" w:noVBand="1"/>
        </w:tblPrEx>
        <w:trPr>
          <w:trHeight w:val="70"/>
        </w:trPr>
        <w:tc>
          <w:tcPr>
            <w:tcW w:w="580" w:type="dxa"/>
            <w:tcBorders>
              <w:top w:val="single" w:sz="4" w:space="0" w:color="auto"/>
              <w:left w:val="single" w:sz="4" w:space="0" w:color="auto"/>
              <w:bottom w:val="single" w:sz="4" w:space="0" w:color="auto"/>
              <w:right w:val="nil"/>
            </w:tcBorders>
            <w:shd w:val="clear" w:color="auto" w:fill="auto"/>
            <w:vAlign w:val="center"/>
            <w:hideMark/>
          </w:tcPr>
          <w:p w14:paraId="7763265B"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6.</w:t>
            </w:r>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C35889"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Asystenci,</w:t>
            </w:r>
            <w:r w:rsidRPr="004F0A49">
              <w:rPr>
                <w:rFonts w:ascii="HK Grotesk" w:eastAsia="Times New Roman" w:hAnsi="HK Grotesk" w:cs="Calibri"/>
                <w:color w:val="1F3864" w:themeColor="accent1" w:themeShade="80"/>
                <w:sz w:val="20"/>
                <w:szCs w:val="20"/>
                <w:lang w:eastAsia="pl-PL"/>
              </w:rPr>
              <w:br/>
              <w:t>wykładowcy,</w:t>
            </w:r>
            <w:r w:rsidRPr="004F0A49">
              <w:rPr>
                <w:rFonts w:ascii="HK Grotesk" w:eastAsia="Times New Roman" w:hAnsi="HK Grotesk" w:cs="Calibri"/>
                <w:color w:val="1F3864" w:themeColor="accent1" w:themeShade="80"/>
                <w:sz w:val="20"/>
                <w:szCs w:val="20"/>
                <w:lang w:eastAsia="pl-PL"/>
              </w:rPr>
              <w:br/>
              <w:t>lektorzy</w:t>
            </w:r>
            <w:r w:rsidRPr="004F0A49">
              <w:rPr>
                <w:rFonts w:ascii="HK Grotesk" w:eastAsia="Times New Roman" w:hAnsi="HK Grotesk" w:cs="Calibri"/>
                <w:color w:val="1F3864" w:themeColor="accent1" w:themeShade="80"/>
                <w:sz w:val="20"/>
                <w:szCs w:val="20"/>
                <w:lang w:eastAsia="pl-PL"/>
              </w:rPr>
              <w:br/>
              <w:t>i instruktorzy</w:t>
            </w:r>
          </w:p>
        </w:tc>
        <w:tc>
          <w:tcPr>
            <w:tcW w:w="6050" w:type="dxa"/>
            <w:tcBorders>
              <w:top w:val="single" w:sz="4" w:space="0" w:color="auto"/>
              <w:left w:val="nil"/>
              <w:bottom w:val="single" w:sz="4" w:space="0" w:color="auto"/>
              <w:right w:val="single" w:sz="4" w:space="0" w:color="auto"/>
            </w:tcBorders>
            <w:shd w:val="clear" w:color="auto" w:fill="auto"/>
            <w:vAlign w:val="center"/>
            <w:hideMark/>
          </w:tcPr>
          <w:p w14:paraId="5C22516E" w14:textId="77777777" w:rsidR="009471B3" w:rsidRPr="004F0A49" w:rsidRDefault="009471B3" w:rsidP="009471B3">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asystent, wykładowca, lektor, instruktor</w:t>
            </w:r>
          </w:p>
        </w:tc>
        <w:tc>
          <w:tcPr>
            <w:tcW w:w="1609" w:type="dxa"/>
            <w:tcBorders>
              <w:top w:val="single" w:sz="4" w:space="0" w:color="auto"/>
              <w:left w:val="nil"/>
              <w:bottom w:val="single" w:sz="4" w:space="0" w:color="auto"/>
              <w:right w:val="single" w:sz="4" w:space="0" w:color="auto"/>
            </w:tcBorders>
            <w:shd w:val="clear" w:color="auto" w:fill="auto"/>
            <w:vAlign w:val="center"/>
            <w:hideMark/>
          </w:tcPr>
          <w:p w14:paraId="2B9AD0E3" w14:textId="77777777" w:rsidR="009471B3" w:rsidRPr="004F0A49" w:rsidRDefault="009471B3" w:rsidP="009471B3">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65,00 zł</w:t>
            </w:r>
          </w:p>
        </w:tc>
      </w:tr>
    </w:tbl>
    <w:p w14:paraId="799E6D87" w14:textId="54254D45" w:rsidR="00FC4F0D" w:rsidRPr="00FF7FE8" w:rsidRDefault="00FF7FE8" w:rsidP="00014BDD">
      <w:pPr>
        <w:spacing w:line="276" w:lineRule="auto"/>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fldChar w:fldCharType="end"/>
      </w:r>
    </w:p>
    <w:p w14:paraId="4189852A" w14:textId="77777777" w:rsidR="004F0A49" w:rsidRDefault="004F0A49" w:rsidP="00014BDD">
      <w:pPr>
        <w:spacing w:line="276" w:lineRule="auto"/>
        <w:jc w:val="center"/>
        <w:rPr>
          <w:rFonts w:ascii="HK Grotesk" w:hAnsi="HK Grotesk"/>
          <w:b/>
          <w:color w:val="1F3864" w:themeColor="accent1" w:themeShade="80"/>
          <w:sz w:val="22"/>
          <w:szCs w:val="22"/>
        </w:rPr>
      </w:pPr>
    </w:p>
    <w:p w14:paraId="37FDBE56" w14:textId="13B27D9C" w:rsidR="00014BDD" w:rsidRPr="00FF7FE8" w:rsidRDefault="00014BDD" w:rsidP="00014BDD">
      <w:pPr>
        <w:spacing w:line="276" w:lineRule="auto"/>
        <w:jc w:val="center"/>
        <w:rPr>
          <w:rFonts w:ascii="HK Grotesk" w:hAnsi="HK Grotesk"/>
          <w:color w:val="1F3864" w:themeColor="accent1" w:themeShade="80"/>
          <w:sz w:val="22"/>
          <w:szCs w:val="22"/>
        </w:rPr>
      </w:pPr>
      <w:r w:rsidRPr="00FF7FE8">
        <w:rPr>
          <w:rFonts w:ascii="HK Grotesk" w:hAnsi="HK Grotesk"/>
          <w:b/>
          <w:color w:val="1F3864" w:themeColor="accent1" w:themeShade="80"/>
          <w:sz w:val="22"/>
          <w:szCs w:val="22"/>
        </w:rPr>
        <w:t>§</w:t>
      </w:r>
      <w:r w:rsidR="00FF7FE8" w:rsidRPr="00FF7FE8">
        <w:rPr>
          <w:rFonts w:ascii="HK Grotesk" w:hAnsi="HK Grotesk"/>
          <w:b/>
          <w:color w:val="1F3864" w:themeColor="accent1" w:themeShade="80"/>
          <w:sz w:val="22"/>
          <w:szCs w:val="22"/>
        </w:rPr>
        <w:t xml:space="preserve"> </w:t>
      </w:r>
      <w:r w:rsidRPr="00FF7FE8">
        <w:rPr>
          <w:rFonts w:ascii="HK Grotesk" w:hAnsi="HK Grotesk"/>
          <w:b/>
          <w:color w:val="1F3864" w:themeColor="accent1" w:themeShade="80"/>
          <w:sz w:val="22"/>
          <w:szCs w:val="22"/>
        </w:rPr>
        <w:t>2</w:t>
      </w:r>
      <w:r w:rsidRPr="00FF7FE8">
        <w:rPr>
          <w:rFonts w:ascii="HK Grotesk" w:hAnsi="HK Grotesk"/>
          <w:color w:val="1F3864" w:themeColor="accent1" w:themeShade="80"/>
          <w:sz w:val="22"/>
          <w:szCs w:val="22"/>
        </w:rPr>
        <w:t>.</w:t>
      </w:r>
    </w:p>
    <w:p w14:paraId="019CEA97" w14:textId="226B052B" w:rsidR="00FF7FE8" w:rsidRPr="004F0A49" w:rsidRDefault="00014BDD" w:rsidP="004F0A49">
      <w:pPr>
        <w:pStyle w:val="Akapitzlist"/>
        <w:numPr>
          <w:ilvl w:val="0"/>
          <w:numId w:val="49"/>
        </w:numPr>
        <w:spacing w:line="276" w:lineRule="auto"/>
        <w:contextualSpacing w:val="0"/>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lastRenderedPageBreak/>
        <w:t>Us</w:t>
      </w:r>
      <w:r w:rsidR="00D81572" w:rsidRPr="00FF7FE8">
        <w:rPr>
          <w:rFonts w:ascii="HK Grotesk" w:hAnsi="HK Grotesk"/>
          <w:color w:val="1F3864" w:themeColor="accent1" w:themeShade="80"/>
          <w:sz w:val="22"/>
          <w:szCs w:val="22"/>
        </w:rPr>
        <w:t>tala się w roku akademickim 202</w:t>
      </w:r>
      <w:r w:rsidR="000D1744">
        <w:rPr>
          <w:rFonts w:ascii="HK Grotesk" w:hAnsi="HK Grotesk"/>
          <w:color w:val="1F3864" w:themeColor="accent1" w:themeShade="80"/>
          <w:sz w:val="22"/>
          <w:szCs w:val="22"/>
        </w:rPr>
        <w:t>6</w:t>
      </w:r>
      <w:r w:rsidRPr="00FF7FE8">
        <w:rPr>
          <w:rFonts w:ascii="HK Grotesk" w:hAnsi="HK Grotesk"/>
          <w:color w:val="1F3864" w:themeColor="accent1" w:themeShade="80"/>
          <w:sz w:val="22"/>
          <w:szCs w:val="22"/>
        </w:rPr>
        <w:t>/202</w:t>
      </w:r>
      <w:r w:rsidR="000D1744">
        <w:rPr>
          <w:rFonts w:ascii="HK Grotesk" w:hAnsi="HK Grotesk"/>
          <w:color w:val="1F3864" w:themeColor="accent1" w:themeShade="80"/>
          <w:sz w:val="22"/>
          <w:szCs w:val="22"/>
        </w:rPr>
        <w:t>7</w:t>
      </w:r>
      <w:r w:rsidRPr="00FF7FE8">
        <w:rPr>
          <w:rFonts w:ascii="HK Grotesk" w:hAnsi="HK Grotesk"/>
          <w:color w:val="1F3864" w:themeColor="accent1" w:themeShade="80"/>
          <w:sz w:val="22"/>
          <w:szCs w:val="22"/>
        </w:rPr>
        <w:t xml:space="preserve"> </w:t>
      </w:r>
      <w:r w:rsidR="008103D7" w:rsidRPr="00FF7FE8">
        <w:rPr>
          <w:rFonts w:ascii="HK Grotesk" w:hAnsi="HK Grotesk"/>
          <w:color w:val="1F3864" w:themeColor="accent1" w:themeShade="80"/>
          <w:sz w:val="22"/>
          <w:szCs w:val="22"/>
        </w:rPr>
        <w:t xml:space="preserve">następujące </w:t>
      </w:r>
      <w:r w:rsidRPr="00FF7FE8">
        <w:rPr>
          <w:rFonts w:ascii="HK Grotesk" w:hAnsi="HK Grotesk"/>
          <w:color w:val="1F3864" w:themeColor="accent1" w:themeShade="80"/>
          <w:sz w:val="22"/>
          <w:szCs w:val="22"/>
        </w:rPr>
        <w:t>stawki wynagrodzeń z tytułu prowadzenia zajęć dydaktycznych na podstawie umów cywilnoprawnych:</w:t>
      </w:r>
    </w:p>
    <w:tbl>
      <w:tblPr>
        <w:tblW w:w="10201" w:type="dxa"/>
        <w:tblCellMar>
          <w:left w:w="70" w:type="dxa"/>
          <w:right w:w="70" w:type="dxa"/>
        </w:tblCellMar>
        <w:tblLook w:val="04A0" w:firstRow="1" w:lastRow="0" w:firstColumn="1" w:lastColumn="0" w:noHBand="0" w:noVBand="1"/>
      </w:tblPr>
      <w:tblGrid>
        <w:gridCol w:w="580"/>
        <w:gridCol w:w="2959"/>
        <w:gridCol w:w="1985"/>
        <w:gridCol w:w="3402"/>
        <w:gridCol w:w="1275"/>
      </w:tblGrid>
      <w:tr w:rsidR="00FF7FE8" w:rsidRPr="004F0A49" w14:paraId="1854EE4E" w14:textId="77777777" w:rsidTr="004F0A49">
        <w:trPr>
          <w:trHeight w:val="347"/>
        </w:trPr>
        <w:tc>
          <w:tcPr>
            <w:tcW w:w="1020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6EFCB3E" w14:textId="1913239F" w:rsidR="00FF7FE8" w:rsidRPr="004F0A49" w:rsidRDefault="00FF7FE8" w:rsidP="00FF7FE8">
            <w:pPr>
              <w:jc w:val="center"/>
              <w:rPr>
                <w:rFonts w:ascii="HK Grotesk" w:eastAsia="Times New Roman" w:hAnsi="HK Grotesk" w:cs="Calibri"/>
                <w:b/>
                <w:bCs/>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Stawk</w:t>
            </w:r>
            <w:r w:rsidR="00A9023C" w:rsidRPr="004F0A49">
              <w:rPr>
                <w:rFonts w:ascii="HK Grotesk" w:eastAsia="Times New Roman" w:hAnsi="HK Grotesk" w:cs="Calibri"/>
                <w:b/>
                <w:bCs/>
                <w:color w:val="1F3864" w:themeColor="accent1" w:themeShade="80"/>
                <w:sz w:val="20"/>
                <w:szCs w:val="20"/>
                <w:lang w:eastAsia="pl-PL"/>
              </w:rPr>
              <w:t>i</w:t>
            </w:r>
            <w:r w:rsidRPr="004F0A49">
              <w:rPr>
                <w:rFonts w:ascii="HK Grotesk" w:eastAsia="Times New Roman" w:hAnsi="HK Grotesk" w:cs="Calibri"/>
                <w:b/>
                <w:bCs/>
                <w:color w:val="1F3864" w:themeColor="accent1" w:themeShade="80"/>
                <w:sz w:val="20"/>
                <w:szCs w:val="20"/>
                <w:lang w:eastAsia="pl-PL"/>
              </w:rPr>
              <w:t xml:space="preserve"> brutto za godzinę zajęć realizowanych w UMFC na podstawie umów cywilnoprawnych (studia stacjonarne, studia niestacjonarne, </w:t>
            </w:r>
            <w:r w:rsidR="00683801" w:rsidRPr="004F0A49">
              <w:rPr>
                <w:rFonts w:ascii="HK Grotesk" w:eastAsia="Times New Roman" w:hAnsi="HK Grotesk" w:cs="Calibri"/>
                <w:b/>
                <w:bCs/>
                <w:color w:val="1F3864" w:themeColor="accent1" w:themeShade="80"/>
                <w:sz w:val="20"/>
                <w:szCs w:val="20"/>
                <w:lang w:eastAsia="pl-PL"/>
              </w:rPr>
              <w:t xml:space="preserve">szkoła doktorska, </w:t>
            </w:r>
            <w:r w:rsidRPr="004F0A49">
              <w:rPr>
                <w:rFonts w:ascii="HK Grotesk" w:eastAsia="Times New Roman" w:hAnsi="HK Grotesk" w:cs="Calibri"/>
                <w:b/>
                <w:bCs/>
                <w:color w:val="1F3864" w:themeColor="accent1" w:themeShade="80"/>
                <w:sz w:val="20"/>
                <w:szCs w:val="20"/>
                <w:lang w:eastAsia="pl-PL"/>
              </w:rPr>
              <w:t>studia podyplomowe, staże artystyczne, kursy artystyczne)</w:t>
            </w:r>
          </w:p>
        </w:tc>
      </w:tr>
      <w:tr w:rsidR="00FF7FE8" w:rsidRPr="004F0A49" w14:paraId="3EF72CA6" w14:textId="77777777" w:rsidTr="004F0A49">
        <w:trPr>
          <w:trHeight w:val="259"/>
        </w:trPr>
        <w:tc>
          <w:tcPr>
            <w:tcW w:w="580" w:type="dxa"/>
            <w:vMerge w:val="restart"/>
            <w:tcBorders>
              <w:top w:val="nil"/>
              <w:left w:val="single" w:sz="4" w:space="0" w:color="auto"/>
              <w:bottom w:val="single" w:sz="4" w:space="0" w:color="000000"/>
              <w:right w:val="single" w:sz="4" w:space="0" w:color="auto"/>
            </w:tcBorders>
            <w:shd w:val="clear" w:color="auto" w:fill="auto"/>
            <w:vAlign w:val="center"/>
            <w:hideMark/>
          </w:tcPr>
          <w:p w14:paraId="0D46E594" w14:textId="77777777" w:rsidR="00FF7FE8" w:rsidRPr="004F0A49" w:rsidRDefault="00FF7FE8" w:rsidP="00FF7FE8">
            <w:pPr>
              <w:jc w:val="center"/>
              <w:rPr>
                <w:rFonts w:ascii="HK Grotesk" w:eastAsia="Times New Roman" w:hAnsi="HK Grotesk" w:cs="Calibri"/>
                <w:b/>
                <w:bCs/>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 xml:space="preserve">Lp. </w:t>
            </w:r>
          </w:p>
        </w:tc>
        <w:tc>
          <w:tcPr>
            <w:tcW w:w="2959" w:type="dxa"/>
            <w:vMerge w:val="restart"/>
            <w:tcBorders>
              <w:top w:val="nil"/>
              <w:left w:val="single" w:sz="4" w:space="0" w:color="auto"/>
              <w:bottom w:val="single" w:sz="4" w:space="0" w:color="000000"/>
              <w:right w:val="single" w:sz="4" w:space="0" w:color="auto"/>
            </w:tcBorders>
            <w:shd w:val="clear" w:color="auto" w:fill="auto"/>
            <w:vAlign w:val="center"/>
            <w:hideMark/>
          </w:tcPr>
          <w:p w14:paraId="73E21DED" w14:textId="77777777" w:rsidR="00FF7FE8" w:rsidRPr="004F0A49" w:rsidRDefault="00FF7FE8" w:rsidP="00FF7FE8">
            <w:pPr>
              <w:jc w:val="center"/>
              <w:rPr>
                <w:rFonts w:ascii="HK Grotesk" w:eastAsia="Times New Roman" w:hAnsi="HK Grotesk" w:cs="Calibri"/>
                <w:b/>
                <w:bCs/>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Tytuł naukowy,                                                                                      stopień naukowy,                                                                             tytuł zawodowy</w:t>
            </w:r>
          </w:p>
        </w:tc>
        <w:tc>
          <w:tcPr>
            <w:tcW w:w="6662" w:type="dxa"/>
            <w:gridSpan w:val="3"/>
            <w:tcBorders>
              <w:top w:val="single" w:sz="4" w:space="0" w:color="auto"/>
              <w:left w:val="nil"/>
              <w:bottom w:val="single" w:sz="4" w:space="0" w:color="auto"/>
              <w:right w:val="single" w:sz="4" w:space="0" w:color="000000"/>
            </w:tcBorders>
            <w:shd w:val="clear" w:color="auto" w:fill="auto"/>
            <w:vAlign w:val="center"/>
            <w:hideMark/>
          </w:tcPr>
          <w:p w14:paraId="44A31205" w14:textId="103760D9" w:rsidR="00FF7FE8" w:rsidRPr="004F0A49" w:rsidRDefault="00FF7FE8" w:rsidP="00FF7FE8">
            <w:pPr>
              <w:jc w:val="center"/>
              <w:rPr>
                <w:rFonts w:ascii="HK Grotesk" w:eastAsia="Times New Roman" w:hAnsi="HK Grotesk" w:cs="Calibri"/>
                <w:b/>
                <w:bCs/>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Stawka za godzinę obliczeniową,</w:t>
            </w:r>
            <w:r w:rsidR="004F0A49">
              <w:rPr>
                <w:rFonts w:ascii="HK Grotesk" w:eastAsia="Times New Roman" w:hAnsi="HK Grotesk" w:cs="Calibri"/>
                <w:b/>
                <w:bCs/>
                <w:color w:val="1F3864" w:themeColor="accent1" w:themeShade="80"/>
                <w:sz w:val="20"/>
                <w:szCs w:val="20"/>
                <w:lang w:eastAsia="pl-PL"/>
              </w:rPr>
              <w:t xml:space="preserve"> </w:t>
            </w:r>
            <w:r w:rsidRPr="004F0A49">
              <w:rPr>
                <w:rFonts w:ascii="HK Grotesk" w:eastAsia="Times New Roman" w:hAnsi="HK Grotesk" w:cs="Calibri"/>
                <w:b/>
                <w:bCs/>
                <w:color w:val="1F3864" w:themeColor="accent1" w:themeShade="80"/>
                <w:sz w:val="20"/>
                <w:szCs w:val="20"/>
                <w:lang w:eastAsia="pl-PL"/>
              </w:rPr>
              <w:t>odpowiadającą 45 minutom</w:t>
            </w:r>
          </w:p>
        </w:tc>
      </w:tr>
      <w:tr w:rsidR="00FF7FE8" w:rsidRPr="004F0A49" w14:paraId="39A9FECB" w14:textId="77777777" w:rsidTr="004F0A49">
        <w:trPr>
          <w:trHeight w:val="538"/>
        </w:trPr>
        <w:tc>
          <w:tcPr>
            <w:tcW w:w="580" w:type="dxa"/>
            <w:vMerge/>
            <w:tcBorders>
              <w:top w:val="nil"/>
              <w:left w:val="single" w:sz="4" w:space="0" w:color="auto"/>
              <w:bottom w:val="single" w:sz="4" w:space="0" w:color="000000"/>
              <w:right w:val="single" w:sz="4" w:space="0" w:color="auto"/>
            </w:tcBorders>
            <w:vAlign w:val="center"/>
            <w:hideMark/>
          </w:tcPr>
          <w:p w14:paraId="7A76B461" w14:textId="77777777" w:rsidR="00FF7FE8" w:rsidRPr="004F0A49" w:rsidRDefault="00FF7FE8" w:rsidP="00FF7FE8">
            <w:pPr>
              <w:rPr>
                <w:rFonts w:ascii="HK Grotesk" w:eastAsia="Times New Roman" w:hAnsi="HK Grotesk" w:cs="Calibri"/>
                <w:bCs/>
                <w:color w:val="1F3864" w:themeColor="accent1" w:themeShade="80"/>
                <w:sz w:val="20"/>
                <w:szCs w:val="20"/>
                <w:lang w:eastAsia="pl-PL"/>
              </w:rPr>
            </w:pPr>
          </w:p>
        </w:tc>
        <w:tc>
          <w:tcPr>
            <w:tcW w:w="2959" w:type="dxa"/>
            <w:vMerge/>
            <w:tcBorders>
              <w:top w:val="nil"/>
              <w:left w:val="single" w:sz="4" w:space="0" w:color="auto"/>
              <w:bottom w:val="single" w:sz="4" w:space="0" w:color="000000"/>
              <w:right w:val="single" w:sz="4" w:space="0" w:color="auto"/>
            </w:tcBorders>
            <w:vAlign w:val="center"/>
            <w:hideMark/>
          </w:tcPr>
          <w:p w14:paraId="36F2F60F" w14:textId="77777777" w:rsidR="00FF7FE8" w:rsidRPr="004F0A49" w:rsidRDefault="00FF7FE8" w:rsidP="00FF7FE8">
            <w:pPr>
              <w:rPr>
                <w:rFonts w:ascii="HK Grotesk" w:eastAsia="Times New Roman" w:hAnsi="HK Grotesk" w:cs="Calibri"/>
                <w:b/>
                <w:bCs/>
                <w:color w:val="1F3864" w:themeColor="accent1" w:themeShade="80"/>
                <w:sz w:val="20"/>
                <w:szCs w:val="20"/>
                <w:lang w:eastAsia="pl-PL"/>
              </w:rPr>
            </w:pPr>
          </w:p>
        </w:tc>
        <w:tc>
          <w:tcPr>
            <w:tcW w:w="1985" w:type="dxa"/>
            <w:tcBorders>
              <w:top w:val="nil"/>
              <w:left w:val="nil"/>
              <w:bottom w:val="single" w:sz="4" w:space="0" w:color="auto"/>
              <w:right w:val="single" w:sz="4" w:space="0" w:color="auto"/>
            </w:tcBorders>
            <w:shd w:val="clear" w:color="auto" w:fill="auto"/>
            <w:vAlign w:val="center"/>
            <w:hideMark/>
          </w:tcPr>
          <w:p w14:paraId="21D66B01" w14:textId="061D8DD1" w:rsidR="00FF7FE8" w:rsidRPr="004F0A49" w:rsidRDefault="00FF7FE8" w:rsidP="00FF7FE8">
            <w:pPr>
              <w:jc w:val="center"/>
              <w:rPr>
                <w:rFonts w:ascii="HK Grotesk" w:eastAsia="Times New Roman" w:hAnsi="HK Grotesk" w:cs="Calibri"/>
                <w:b/>
                <w:bCs/>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 xml:space="preserve">studia stacjonarne I </w:t>
            </w:r>
            <w:proofErr w:type="spellStart"/>
            <w:r w:rsidRPr="004F0A49">
              <w:rPr>
                <w:rFonts w:ascii="HK Grotesk" w:eastAsia="Times New Roman" w:hAnsi="HK Grotesk" w:cs="Calibri"/>
                <w:b/>
                <w:bCs/>
                <w:color w:val="1F3864" w:themeColor="accent1" w:themeShade="80"/>
                <w:sz w:val="20"/>
                <w:szCs w:val="20"/>
                <w:lang w:eastAsia="pl-PL"/>
              </w:rPr>
              <w:t>i</w:t>
            </w:r>
            <w:proofErr w:type="spellEnd"/>
            <w:r w:rsidRPr="004F0A49">
              <w:rPr>
                <w:rFonts w:ascii="HK Grotesk" w:eastAsia="Times New Roman" w:hAnsi="HK Grotesk" w:cs="Calibri"/>
                <w:b/>
                <w:bCs/>
                <w:color w:val="1F3864" w:themeColor="accent1" w:themeShade="80"/>
                <w:sz w:val="20"/>
                <w:szCs w:val="20"/>
                <w:lang w:eastAsia="pl-PL"/>
              </w:rPr>
              <w:t xml:space="preserve"> II stopnia</w:t>
            </w:r>
          </w:p>
        </w:tc>
        <w:tc>
          <w:tcPr>
            <w:tcW w:w="3402" w:type="dxa"/>
            <w:tcBorders>
              <w:top w:val="nil"/>
              <w:left w:val="nil"/>
              <w:bottom w:val="single" w:sz="4" w:space="0" w:color="auto"/>
              <w:right w:val="single" w:sz="4" w:space="0" w:color="auto"/>
            </w:tcBorders>
            <w:shd w:val="clear" w:color="auto" w:fill="auto"/>
            <w:vAlign w:val="center"/>
            <w:hideMark/>
          </w:tcPr>
          <w:p w14:paraId="39D3B8C4" w14:textId="77777777" w:rsidR="00FF7FE8" w:rsidRPr="004F0A49" w:rsidRDefault="00FF7FE8" w:rsidP="00FF7FE8">
            <w:pPr>
              <w:jc w:val="center"/>
              <w:rPr>
                <w:rFonts w:ascii="HK Grotesk" w:eastAsia="Times New Roman" w:hAnsi="HK Grotesk" w:cs="Calibri"/>
                <w:b/>
                <w:bCs/>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 xml:space="preserve">studia niestacjonarne I </w:t>
            </w:r>
            <w:proofErr w:type="spellStart"/>
            <w:r w:rsidRPr="004F0A49">
              <w:rPr>
                <w:rFonts w:ascii="HK Grotesk" w:eastAsia="Times New Roman" w:hAnsi="HK Grotesk" w:cs="Calibri"/>
                <w:b/>
                <w:bCs/>
                <w:color w:val="1F3864" w:themeColor="accent1" w:themeShade="80"/>
                <w:sz w:val="20"/>
                <w:szCs w:val="20"/>
                <w:lang w:eastAsia="pl-PL"/>
              </w:rPr>
              <w:t>i</w:t>
            </w:r>
            <w:proofErr w:type="spellEnd"/>
            <w:r w:rsidRPr="004F0A49">
              <w:rPr>
                <w:rFonts w:ascii="HK Grotesk" w:eastAsia="Times New Roman" w:hAnsi="HK Grotesk" w:cs="Calibri"/>
                <w:b/>
                <w:bCs/>
                <w:color w:val="1F3864" w:themeColor="accent1" w:themeShade="80"/>
                <w:sz w:val="20"/>
                <w:szCs w:val="20"/>
                <w:lang w:eastAsia="pl-PL"/>
              </w:rPr>
              <w:t xml:space="preserve"> II stopnia, studia podyplomowe, staże artystyczne, kursy</w:t>
            </w:r>
          </w:p>
        </w:tc>
        <w:tc>
          <w:tcPr>
            <w:tcW w:w="1275" w:type="dxa"/>
            <w:tcBorders>
              <w:top w:val="nil"/>
              <w:left w:val="nil"/>
              <w:bottom w:val="single" w:sz="4" w:space="0" w:color="auto"/>
              <w:right w:val="single" w:sz="4" w:space="0" w:color="auto"/>
            </w:tcBorders>
            <w:shd w:val="clear" w:color="auto" w:fill="auto"/>
            <w:vAlign w:val="center"/>
            <w:hideMark/>
          </w:tcPr>
          <w:p w14:paraId="0A6401E9" w14:textId="45987DC3" w:rsidR="00FF7FE8" w:rsidRPr="004F0A49" w:rsidRDefault="00FF7FE8" w:rsidP="00FF7FE8">
            <w:pPr>
              <w:jc w:val="center"/>
              <w:rPr>
                <w:rFonts w:ascii="HK Grotesk" w:eastAsia="Times New Roman" w:hAnsi="HK Grotesk" w:cs="Calibri"/>
                <w:b/>
                <w:bCs/>
                <w:color w:val="1F3864" w:themeColor="accent1" w:themeShade="80"/>
                <w:sz w:val="20"/>
                <w:szCs w:val="20"/>
                <w:lang w:eastAsia="pl-PL"/>
              </w:rPr>
            </w:pPr>
            <w:r w:rsidRPr="004F0A49">
              <w:rPr>
                <w:rFonts w:ascii="HK Grotesk" w:eastAsia="Times New Roman" w:hAnsi="HK Grotesk" w:cs="Calibri"/>
                <w:b/>
                <w:bCs/>
                <w:color w:val="1F3864" w:themeColor="accent1" w:themeShade="80"/>
                <w:sz w:val="20"/>
                <w:szCs w:val="20"/>
                <w:lang w:eastAsia="pl-PL"/>
              </w:rPr>
              <w:t>szkoła doktorska</w:t>
            </w:r>
          </w:p>
        </w:tc>
      </w:tr>
      <w:tr w:rsidR="00FF7FE8" w:rsidRPr="004F0A49" w14:paraId="238985D8" w14:textId="77777777" w:rsidTr="004F0A49">
        <w:trPr>
          <w:trHeight w:val="227"/>
        </w:trPr>
        <w:tc>
          <w:tcPr>
            <w:tcW w:w="580" w:type="dxa"/>
            <w:tcBorders>
              <w:top w:val="nil"/>
              <w:left w:val="single" w:sz="4" w:space="0" w:color="auto"/>
              <w:bottom w:val="single" w:sz="4" w:space="0" w:color="auto"/>
              <w:right w:val="single" w:sz="4" w:space="0" w:color="auto"/>
            </w:tcBorders>
            <w:shd w:val="clear" w:color="auto" w:fill="auto"/>
            <w:hideMark/>
          </w:tcPr>
          <w:p w14:paraId="49A07F99"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w:t>
            </w:r>
          </w:p>
        </w:tc>
        <w:tc>
          <w:tcPr>
            <w:tcW w:w="2959" w:type="dxa"/>
            <w:tcBorders>
              <w:top w:val="nil"/>
              <w:left w:val="nil"/>
              <w:bottom w:val="single" w:sz="4" w:space="0" w:color="auto"/>
              <w:right w:val="single" w:sz="4" w:space="0" w:color="auto"/>
            </w:tcBorders>
            <w:shd w:val="clear" w:color="auto" w:fill="auto"/>
            <w:hideMark/>
          </w:tcPr>
          <w:p w14:paraId="2D4BDFDC" w14:textId="77777777" w:rsidR="00FF7FE8" w:rsidRPr="004F0A49" w:rsidRDefault="00FF7FE8" w:rsidP="00FF7FE8">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profesor</w:t>
            </w:r>
          </w:p>
        </w:tc>
        <w:tc>
          <w:tcPr>
            <w:tcW w:w="1985" w:type="dxa"/>
            <w:tcBorders>
              <w:top w:val="nil"/>
              <w:left w:val="nil"/>
              <w:bottom w:val="single" w:sz="4" w:space="0" w:color="auto"/>
              <w:right w:val="single" w:sz="4" w:space="0" w:color="auto"/>
            </w:tcBorders>
            <w:shd w:val="clear" w:color="auto" w:fill="auto"/>
            <w:vAlign w:val="center"/>
            <w:hideMark/>
          </w:tcPr>
          <w:p w14:paraId="52D7B524"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90,00 zł</w:t>
            </w:r>
          </w:p>
        </w:tc>
        <w:tc>
          <w:tcPr>
            <w:tcW w:w="3402" w:type="dxa"/>
            <w:tcBorders>
              <w:top w:val="nil"/>
              <w:left w:val="nil"/>
              <w:bottom w:val="single" w:sz="4" w:space="0" w:color="auto"/>
              <w:right w:val="single" w:sz="4" w:space="0" w:color="auto"/>
            </w:tcBorders>
            <w:shd w:val="clear" w:color="auto" w:fill="auto"/>
            <w:vAlign w:val="center"/>
            <w:hideMark/>
          </w:tcPr>
          <w:p w14:paraId="384D0517"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100,00 zł</w:t>
            </w:r>
          </w:p>
        </w:tc>
        <w:tc>
          <w:tcPr>
            <w:tcW w:w="1275" w:type="dxa"/>
            <w:tcBorders>
              <w:top w:val="nil"/>
              <w:left w:val="nil"/>
              <w:bottom w:val="single" w:sz="4" w:space="0" w:color="auto"/>
              <w:right w:val="single" w:sz="4" w:space="0" w:color="auto"/>
            </w:tcBorders>
            <w:shd w:val="clear" w:color="auto" w:fill="auto"/>
            <w:vAlign w:val="center"/>
            <w:hideMark/>
          </w:tcPr>
          <w:p w14:paraId="7DC9031E"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118,00 zł</w:t>
            </w:r>
          </w:p>
        </w:tc>
      </w:tr>
      <w:tr w:rsidR="00FF7FE8" w:rsidRPr="004F0A49" w14:paraId="6488157C" w14:textId="77777777" w:rsidTr="004F0A49">
        <w:trPr>
          <w:trHeight w:val="237"/>
        </w:trPr>
        <w:tc>
          <w:tcPr>
            <w:tcW w:w="580" w:type="dxa"/>
            <w:tcBorders>
              <w:top w:val="nil"/>
              <w:left w:val="single" w:sz="4" w:space="0" w:color="auto"/>
              <w:bottom w:val="single" w:sz="4" w:space="0" w:color="auto"/>
              <w:right w:val="single" w:sz="4" w:space="0" w:color="auto"/>
            </w:tcBorders>
            <w:shd w:val="clear" w:color="auto" w:fill="auto"/>
            <w:hideMark/>
          </w:tcPr>
          <w:p w14:paraId="6DE07154"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2.</w:t>
            </w:r>
          </w:p>
        </w:tc>
        <w:tc>
          <w:tcPr>
            <w:tcW w:w="2959" w:type="dxa"/>
            <w:tcBorders>
              <w:top w:val="nil"/>
              <w:left w:val="nil"/>
              <w:bottom w:val="single" w:sz="4" w:space="0" w:color="auto"/>
              <w:right w:val="single" w:sz="4" w:space="0" w:color="auto"/>
            </w:tcBorders>
            <w:shd w:val="clear" w:color="auto" w:fill="auto"/>
            <w:hideMark/>
          </w:tcPr>
          <w:p w14:paraId="566896C1" w14:textId="77777777" w:rsidR="00FF7FE8" w:rsidRPr="004F0A49" w:rsidRDefault="00FF7FE8" w:rsidP="00FF7FE8">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doktor habilitowany</w:t>
            </w:r>
          </w:p>
        </w:tc>
        <w:tc>
          <w:tcPr>
            <w:tcW w:w="1985" w:type="dxa"/>
            <w:tcBorders>
              <w:top w:val="nil"/>
              <w:left w:val="nil"/>
              <w:bottom w:val="single" w:sz="4" w:space="0" w:color="auto"/>
              <w:right w:val="single" w:sz="4" w:space="0" w:color="auto"/>
            </w:tcBorders>
            <w:shd w:val="clear" w:color="auto" w:fill="auto"/>
            <w:vAlign w:val="center"/>
            <w:hideMark/>
          </w:tcPr>
          <w:p w14:paraId="056C520B"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80,00 zł</w:t>
            </w:r>
          </w:p>
        </w:tc>
        <w:tc>
          <w:tcPr>
            <w:tcW w:w="3402" w:type="dxa"/>
            <w:tcBorders>
              <w:top w:val="nil"/>
              <w:left w:val="nil"/>
              <w:bottom w:val="single" w:sz="4" w:space="0" w:color="auto"/>
              <w:right w:val="single" w:sz="4" w:space="0" w:color="auto"/>
            </w:tcBorders>
            <w:shd w:val="clear" w:color="auto" w:fill="auto"/>
            <w:vAlign w:val="center"/>
            <w:hideMark/>
          </w:tcPr>
          <w:p w14:paraId="27942100"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91,00 zł</w:t>
            </w:r>
          </w:p>
        </w:tc>
        <w:tc>
          <w:tcPr>
            <w:tcW w:w="1275" w:type="dxa"/>
            <w:tcBorders>
              <w:top w:val="nil"/>
              <w:left w:val="nil"/>
              <w:bottom w:val="single" w:sz="4" w:space="0" w:color="auto"/>
              <w:right w:val="single" w:sz="4" w:space="0" w:color="auto"/>
            </w:tcBorders>
            <w:shd w:val="clear" w:color="auto" w:fill="auto"/>
            <w:vAlign w:val="center"/>
            <w:hideMark/>
          </w:tcPr>
          <w:p w14:paraId="78C2CEE5"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102,00 zł</w:t>
            </w:r>
          </w:p>
        </w:tc>
      </w:tr>
      <w:tr w:rsidR="00FF7FE8" w:rsidRPr="004F0A49" w14:paraId="283A8C32" w14:textId="77777777" w:rsidTr="004F0A49">
        <w:trPr>
          <w:trHeight w:val="70"/>
        </w:trPr>
        <w:tc>
          <w:tcPr>
            <w:tcW w:w="580" w:type="dxa"/>
            <w:tcBorders>
              <w:top w:val="nil"/>
              <w:left w:val="single" w:sz="4" w:space="0" w:color="auto"/>
              <w:bottom w:val="single" w:sz="4" w:space="0" w:color="auto"/>
              <w:right w:val="single" w:sz="4" w:space="0" w:color="auto"/>
            </w:tcBorders>
            <w:shd w:val="clear" w:color="auto" w:fill="auto"/>
            <w:hideMark/>
          </w:tcPr>
          <w:p w14:paraId="53AD1E45"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3.</w:t>
            </w:r>
          </w:p>
        </w:tc>
        <w:tc>
          <w:tcPr>
            <w:tcW w:w="2959" w:type="dxa"/>
            <w:tcBorders>
              <w:top w:val="nil"/>
              <w:left w:val="nil"/>
              <w:bottom w:val="single" w:sz="4" w:space="0" w:color="auto"/>
              <w:right w:val="single" w:sz="4" w:space="0" w:color="auto"/>
            </w:tcBorders>
            <w:shd w:val="clear" w:color="auto" w:fill="auto"/>
            <w:hideMark/>
          </w:tcPr>
          <w:p w14:paraId="336F304F" w14:textId="77777777" w:rsidR="00FF7FE8" w:rsidRPr="004F0A49" w:rsidRDefault="00FF7FE8" w:rsidP="00FF7FE8">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doktor</w:t>
            </w:r>
          </w:p>
        </w:tc>
        <w:tc>
          <w:tcPr>
            <w:tcW w:w="1985" w:type="dxa"/>
            <w:tcBorders>
              <w:top w:val="nil"/>
              <w:left w:val="nil"/>
              <w:bottom w:val="single" w:sz="4" w:space="0" w:color="auto"/>
              <w:right w:val="single" w:sz="4" w:space="0" w:color="auto"/>
            </w:tcBorders>
            <w:shd w:val="clear" w:color="auto" w:fill="auto"/>
            <w:vAlign w:val="center"/>
            <w:hideMark/>
          </w:tcPr>
          <w:p w14:paraId="4B9D081C"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77,00 zł</w:t>
            </w:r>
          </w:p>
        </w:tc>
        <w:tc>
          <w:tcPr>
            <w:tcW w:w="3402" w:type="dxa"/>
            <w:tcBorders>
              <w:top w:val="nil"/>
              <w:left w:val="nil"/>
              <w:bottom w:val="single" w:sz="4" w:space="0" w:color="auto"/>
              <w:right w:val="single" w:sz="4" w:space="0" w:color="auto"/>
            </w:tcBorders>
            <w:shd w:val="clear" w:color="auto" w:fill="auto"/>
            <w:vAlign w:val="center"/>
            <w:hideMark/>
          </w:tcPr>
          <w:p w14:paraId="624D09F7"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82,00 zł</w:t>
            </w:r>
          </w:p>
        </w:tc>
        <w:tc>
          <w:tcPr>
            <w:tcW w:w="1275" w:type="dxa"/>
            <w:tcBorders>
              <w:top w:val="nil"/>
              <w:left w:val="nil"/>
              <w:bottom w:val="single" w:sz="4" w:space="0" w:color="auto"/>
              <w:right w:val="single" w:sz="4" w:space="0" w:color="auto"/>
            </w:tcBorders>
            <w:shd w:val="clear" w:color="auto" w:fill="auto"/>
            <w:vAlign w:val="center"/>
            <w:hideMark/>
          </w:tcPr>
          <w:p w14:paraId="408422DF"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86,00 zł</w:t>
            </w:r>
          </w:p>
        </w:tc>
      </w:tr>
      <w:tr w:rsidR="00FF7FE8" w:rsidRPr="004F0A49" w14:paraId="42B0C513" w14:textId="77777777" w:rsidTr="004F0A49">
        <w:trPr>
          <w:trHeight w:val="83"/>
        </w:trPr>
        <w:tc>
          <w:tcPr>
            <w:tcW w:w="580" w:type="dxa"/>
            <w:tcBorders>
              <w:top w:val="nil"/>
              <w:left w:val="single" w:sz="4" w:space="0" w:color="auto"/>
              <w:bottom w:val="single" w:sz="4" w:space="0" w:color="auto"/>
              <w:right w:val="single" w:sz="4" w:space="0" w:color="auto"/>
            </w:tcBorders>
            <w:shd w:val="clear" w:color="auto" w:fill="auto"/>
            <w:hideMark/>
          </w:tcPr>
          <w:p w14:paraId="69212311"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4.</w:t>
            </w:r>
          </w:p>
        </w:tc>
        <w:tc>
          <w:tcPr>
            <w:tcW w:w="2959" w:type="dxa"/>
            <w:tcBorders>
              <w:top w:val="nil"/>
              <w:left w:val="nil"/>
              <w:bottom w:val="single" w:sz="4" w:space="0" w:color="auto"/>
              <w:right w:val="single" w:sz="4" w:space="0" w:color="auto"/>
            </w:tcBorders>
            <w:shd w:val="clear" w:color="auto" w:fill="auto"/>
            <w:hideMark/>
          </w:tcPr>
          <w:p w14:paraId="374B3943" w14:textId="698271E4" w:rsidR="00FF7FE8" w:rsidRPr="004F0A49" w:rsidRDefault="00683801" w:rsidP="00FF7FE8">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m</w:t>
            </w:r>
            <w:r w:rsidR="00FF7FE8" w:rsidRPr="004F0A49">
              <w:rPr>
                <w:rFonts w:ascii="HK Grotesk" w:eastAsia="Times New Roman" w:hAnsi="HK Grotesk" w:cs="Calibri"/>
                <w:color w:val="1F3864" w:themeColor="accent1" w:themeShade="80"/>
                <w:sz w:val="20"/>
                <w:szCs w:val="20"/>
                <w:lang w:eastAsia="pl-PL"/>
              </w:rPr>
              <w:t>agister</w:t>
            </w:r>
            <w:r w:rsidRPr="004F0A49">
              <w:rPr>
                <w:rFonts w:ascii="HK Grotesk" w:eastAsia="Times New Roman" w:hAnsi="HK Grotesk" w:cs="Calibri"/>
                <w:color w:val="1F3864" w:themeColor="accent1" w:themeShade="80"/>
                <w:sz w:val="20"/>
                <w:szCs w:val="20"/>
                <w:lang w:eastAsia="pl-PL"/>
              </w:rPr>
              <w:t xml:space="preserve"> i </w:t>
            </w:r>
            <w:r w:rsidR="00FF7FE8" w:rsidRPr="004F0A49">
              <w:rPr>
                <w:rFonts w:ascii="HK Grotesk" w:eastAsia="Times New Roman" w:hAnsi="HK Grotesk" w:cs="Calibri"/>
                <w:color w:val="1F3864" w:themeColor="accent1" w:themeShade="80"/>
                <w:sz w:val="20"/>
                <w:szCs w:val="20"/>
                <w:lang w:eastAsia="pl-PL"/>
              </w:rPr>
              <w:t>tytuł zawodowy równorzędny</w:t>
            </w:r>
          </w:p>
        </w:tc>
        <w:tc>
          <w:tcPr>
            <w:tcW w:w="1985" w:type="dxa"/>
            <w:tcBorders>
              <w:top w:val="nil"/>
              <w:left w:val="nil"/>
              <w:bottom w:val="single" w:sz="4" w:space="0" w:color="auto"/>
              <w:right w:val="single" w:sz="4" w:space="0" w:color="auto"/>
            </w:tcBorders>
            <w:shd w:val="clear" w:color="auto" w:fill="auto"/>
            <w:vAlign w:val="center"/>
            <w:hideMark/>
          </w:tcPr>
          <w:p w14:paraId="5BE0A35E"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60,00 zł</w:t>
            </w:r>
          </w:p>
        </w:tc>
        <w:tc>
          <w:tcPr>
            <w:tcW w:w="3402" w:type="dxa"/>
            <w:tcBorders>
              <w:top w:val="nil"/>
              <w:left w:val="nil"/>
              <w:bottom w:val="single" w:sz="4" w:space="0" w:color="auto"/>
              <w:right w:val="single" w:sz="4" w:space="0" w:color="auto"/>
            </w:tcBorders>
            <w:shd w:val="clear" w:color="auto" w:fill="auto"/>
            <w:vAlign w:val="center"/>
            <w:hideMark/>
          </w:tcPr>
          <w:p w14:paraId="53E839CB"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60,00 zł</w:t>
            </w:r>
          </w:p>
        </w:tc>
        <w:tc>
          <w:tcPr>
            <w:tcW w:w="1275" w:type="dxa"/>
            <w:tcBorders>
              <w:top w:val="nil"/>
              <w:left w:val="nil"/>
              <w:bottom w:val="single" w:sz="4" w:space="0" w:color="auto"/>
              <w:right w:val="single" w:sz="4" w:space="0" w:color="auto"/>
            </w:tcBorders>
            <w:shd w:val="clear" w:color="auto" w:fill="auto"/>
            <w:vAlign w:val="center"/>
            <w:hideMark/>
          </w:tcPr>
          <w:p w14:paraId="0EFE0920"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62,00 zł</w:t>
            </w:r>
          </w:p>
        </w:tc>
      </w:tr>
      <w:tr w:rsidR="00FF7FE8" w:rsidRPr="004F0A49" w14:paraId="07F5CDBA" w14:textId="77777777" w:rsidTr="004F0A49">
        <w:trPr>
          <w:trHeight w:val="558"/>
        </w:trPr>
        <w:tc>
          <w:tcPr>
            <w:tcW w:w="580" w:type="dxa"/>
            <w:tcBorders>
              <w:top w:val="nil"/>
              <w:left w:val="single" w:sz="4" w:space="0" w:color="auto"/>
              <w:bottom w:val="single" w:sz="4" w:space="0" w:color="auto"/>
              <w:right w:val="single" w:sz="4" w:space="0" w:color="auto"/>
            </w:tcBorders>
            <w:shd w:val="clear" w:color="auto" w:fill="auto"/>
            <w:hideMark/>
          </w:tcPr>
          <w:p w14:paraId="12854970" w14:textId="77777777" w:rsidR="00FF7FE8" w:rsidRPr="004F0A49" w:rsidRDefault="00FF7FE8" w:rsidP="00FF7FE8">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5.</w:t>
            </w:r>
          </w:p>
        </w:tc>
        <w:tc>
          <w:tcPr>
            <w:tcW w:w="2959" w:type="dxa"/>
            <w:tcBorders>
              <w:top w:val="nil"/>
              <w:left w:val="nil"/>
              <w:bottom w:val="single" w:sz="4" w:space="0" w:color="auto"/>
              <w:right w:val="single" w:sz="4" w:space="0" w:color="auto"/>
            </w:tcBorders>
            <w:shd w:val="clear" w:color="auto" w:fill="auto"/>
            <w:hideMark/>
          </w:tcPr>
          <w:p w14:paraId="1E5F17DE" w14:textId="1472AFB4" w:rsidR="00FF7FE8" w:rsidRPr="004F0A49" w:rsidRDefault="00FF7FE8" w:rsidP="00FF7FE8">
            <w:pP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nauczyciel prowadzący obowiązkowe praktyki studenckie</w:t>
            </w:r>
          </w:p>
        </w:tc>
        <w:tc>
          <w:tcPr>
            <w:tcW w:w="6662" w:type="dxa"/>
            <w:gridSpan w:val="3"/>
            <w:tcBorders>
              <w:top w:val="single" w:sz="4" w:space="0" w:color="auto"/>
              <w:left w:val="nil"/>
              <w:bottom w:val="single" w:sz="4" w:space="0" w:color="auto"/>
              <w:right w:val="single" w:sz="4" w:space="0" w:color="000000"/>
            </w:tcBorders>
            <w:shd w:val="clear" w:color="auto" w:fill="auto"/>
            <w:vAlign w:val="center"/>
            <w:hideMark/>
          </w:tcPr>
          <w:p w14:paraId="412372BF" w14:textId="64CBAC33" w:rsidR="00FF7FE8" w:rsidRPr="004F0A49" w:rsidRDefault="00125AE9" w:rsidP="00125AE9">
            <w:pPr>
              <w:jc w:val="center"/>
              <w:rPr>
                <w:rFonts w:ascii="HK Grotesk" w:eastAsia="Times New Roman" w:hAnsi="HK Grotesk" w:cs="Calibri"/>
                <w:color w:val="1F3864" w:themeColor="accent1" w:themeShade="80"/>
                <w:sz w:val="20"/>
                <w:szCs w:val="20"/>
                <w:lang w:eastAsia="pl-PL"/>
              </w:rPr>
            </w:pPr>
            <w:r w:rsidRPr="004F0A49">
              <w:rPr>
                <w:rFonts w:ascii="HK Grotesk" w:eastAsia="Times New Roman" w:hAnsi="HK Grotesk" w:cs="Calibri"/>
                <w:color w:val="1F3864" w:themeColor="accent1" w:themeShade="80"/>
                <w:sz w:val="20"/>
                <w:szCs w:val="20"/>
                <w:lang w:eastAsia="pl-PL"/>
              </w:rPr>
              <w:t>25</w:t>
            </w:r>
            <w:r w:rsidR="00AB5BBE" w:rsidRPr="004F0A49">
              <w:rPr>
                <w:rFonts w:ascii="HK Grotesk" w:eastAsia="Times New Roman" w:hAnsi="HK Grotesk" w:cs="Calibri"/>
                <w:color w:val="1F3864" w:themeColor="accent1" w:themeShade="80"/>
                <w:sz w:val="20"/>
                <w:szCs w:val="20"/>
                <w:lang w:eastAsia="pl-PL"/>
              </w:rPr>
              <w:t>,00</w:t>
            </w:r>
            <w:r w:rsidRPr="004F0A49">
              <w:rPr>
                <w:rFonts w:ascii="HK Grotesk" w:eastAsia="Times New Roman" w:hAnsi="HK Grotesk" w:cs="Calibri"/>
                <w:color w:val="1F3864" w:themeColor="accent1" w:themeShade="80"/>
                <w:sz w:val="20"/>
                <w:szCs w:val="20"/>
                <w:lang w:eastAsia="pl-PL"/>
              </w:rPr>
              <w:t xml:space="preserve"> zł</w:t>
            </w:r>
          </w:p>
        </w:tc>
      </w:tr>
    </w:tbl>
    <w:p w14:paraId="2594C1BF" w14:textId="77777777" w:rsidR="00ED14EF" w:rsidRDefault="00ED14EF" w:rsidP="00ED14EF">
      <w:pPr>
        <w:pStyle w:val="Akapitzlist"/>
        <w:spacing w:line="276" w:lineRule="auto"/>
        <w:ind w:left="142"/>
        <w:contextualSpacing w:val="0"/>
        <w:jc w:val="both"/>
        <w:rPr>
          <w:rFonts w:ascii="HK Grotesk" w:hAnsi="HK Grotesk"/>
          <w:color w:val="1F3864" w:themeColor="accent1" w:themeShade="80"/>
          <w:sz w:val="22"/>
          <w:szCs w:val="22"/>
        </w:rPr>
      </w:pPr>
    </w:p>
    <w:p w14:paraId="299BD8D7" w14:textId="6B4FB5C3" w:rsidR="00014BDD" w:rsidRDefault="00014BDD" w:rsidP="001135A0">
      <w:pPr>
        <w:pStyle w:val="Akapitzlist"/>
        <w:numPr>
          <w:ilvl w:val="0"/>
          <w:numId w:val="49"/>
        </w:numPr>
        <w:spacing w:line="276" w:lineRule="auto"/>
        <w:ind w:left="284" w:hanging="284"/>
        <w:contextualSpacing w:val="0"/>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Na umotywowany wniosek dziekana / kierownika jednostki</w:t>
      </w:r>
      <w:r w:rsidR="008862D2">
        <w:rPr>
          <w:rFonts w:ascii="HK Grotesk" w:hAnsi="HK Grotesk"/>
          <w:color w:val="1F3864" w:themeColor="accent1" w:themeShade="80"/>
          <w:sz w:val="22"/>
          <w:szCs w:val="22"/>
        </w:rPr>
        <w:t xml:space="preserve"> UMFC</w:t>
      </w:r>
      <w:r w:rsidR="00FF7FE8" w:rsidRPr="00FF7FE8">
        <w:rPr>
          <w:rFonts w:ascii="HK Grotesk" w:hAnsi="HK Grotesk"/>
          <w:color w:val="1F3864" w:themeColor="accent1" w:themeShade="80"/>
          <w:sz w:val="22"/>
          <w:szCs w:val="22"/>
        </w:rPr>
        <w:t xml:space="preserve"> prowadzącej kształcenie</w:t>
      </w:r>
      <w:r w:rsidRPr="00FF7FE8">
        <w:rPr>
          <w:rFonts w:ascii="HK Grotesk" w:hAnsi="HK Grotesk"/>
          <w:color w:val="1F3864" w:themeColor="accent1" w:themeShade="80"/>
          <w:sz w:val="22"/>
          <w:szCs w:val="22"/>
        </w:rPr>
        <w:t>, w stosunku do osób prowadzących zajęcia, będących wiodącymi specjalistami z zakresu nowoczesnych technologii lub będących autorytetami z</w:t>
      </w:r>
      <w:r w:rsidR="00A12637" w:rsidRPr="00FF7FE8">
        <w:rPr>
          <w:rFonts w:ascii="HK Grotesk" w:hAnsi="HK Grotesk"/>
          <w:color w:val="1F3864" w:themeColor="accent1" w:themeShade="80"/>
          <w:sz w:val="22"/>
          <w:szCs w:val="22"/>
        </w:rPr>
        <w:t> </w:t>
      </w:r>
      <w:r w:rsidRPr="00FF7FE8">
        <w:rPr>
          <w:rFonts w:ascii="HK Grotesk" w:hAnsi="HK Grotesk"/>
          <w:color w:val="1F3864" w:themeColor="accent1" w:themeShade="80"/>
          <w:sz w:val="22"/>
          <w:szCs w:val="22"/>
        </w:rPr>
        <w:t>danej dziedziny nauki lub sztuki, Rektor UMFC może zwiększyć stawkę wynagrodzenia.</w:t>
      </w:r>
    </w:p>
    <w:p w14:paraId="6BFCE4C3" w14:textId="6929782C" w:rsidR="00BA3793" w:rsidRPr="00FF7FE8" w:rsidRDefault="00BA3793" w:rsidP="001135A0">
      <w:pPr>
        <w:pStyle w:val="Akapitzlist"/>
        <w:numPr>
          <w:ilvl w:val="0"/>
          <w:numId w:val="49"/>
        </w:numPr>
        <w:spacing w:line="276" w:lineRule="auto"/>
        <w:ind w:left="284" w:hanging="284"/>
        <w:contextualSpacing w:val="0"/>
        <w:jc w:val="both"/>
        <w:rPr>
          <w:rFonts w:ascii="HK Grotesk" w:hAnsi="HK Grotesk"/>
          <w:color w:val="1F3864" w:themeColor="accent1" w:themeShade="80"/>
          <w:sz w:val="22"/>
          <w:szCs w:val="22"/>
        </w:rPr>
      </w:pPr>
      <w:r>
        <w:rPr>
          <w:rFonts w:ascii="HK Grotesk" w:hAnsi="HK Grotesk"/>
          <w:color w:val="1F3864" w:themeColor="accent1" w:themeShade="80"/>
          <w:sz w:val="22"/>
          <w:szCs w:val="22"/>
        </w:rPr>
        <w:t xml:space="preserve">W uzasadnionych przypadkach, na umotywowany wniosek </w:t>
      </w:r>
      <w:r w:rsidRPr="00BA3793">
        <w:rPr>
          <w:rFonts w:ascii="HK Grotesk" w:hAnsi="HK Grotesk"/>
          <w:color w:val="1F3864" w:themeColor="accent1" w:themeShade="80"/>
          <w:sz w:val="22"/>
          <w:szCs w:val="22"/>
        </w:rPr>
        <w:t>dziekana</w:t>
      </w:r>
      <w:r w:rsidR="001135A0">
        <w:rPr>
          <w:rFonts w:ascii="HK Grotesk" w:hAnsi="HK Grotesk"/>
          <w:color w:val="1F3864" w:themeColor="accent1" w:themeShade="80"/>
          <w:sz w:val="22"/>
          <w:szCs w:val="22"/>
        </w:rPr>
        <w:t xml:space="preserve"> </w:t>
      </w:r>
      <w:r w:rsidRPr="00BA3793">
        <w:rPr>
          <w:rFonts w:ascii="HK Grotesk" w:hAnsi="HK Grotesk"/>
          <w:color w:val="1F3864" w:themeColor="accent1" w:themeShade="80"/>
          <w:sz w:val="22"/>
          <w:szCs w:val="22"/>
        </w:rPr>
        <w:t>/ kierownika jednostki UMFC prowadzącej kształcenie</w:t>
      </w:r>
      <w:r>
        <w:rPr>
          <w:rFonts w:ascii="HK Grotesk" w:hAnsi="HK Grotesk"/>
          <w:color w:val="1F3864" w:themeColor="accent1" w:themeShade="80"/>
          <w:sz w:val="22"/>
          <w:szCs w:val="22"/>
        </w:rPr>
        <w:t>, Rektor UMFC może wyrazić zgodę na powierzenie prowadzenia zajęć dydaktycznych na podstawie umowy cywilnoprawnej osobie nie</w:t>
      </w:r>
      <w:r w:rsidR="00BD7A0D">
        <w:rPr>
          <w:rFonts w:ascii="HK Grotesk" w:hAnsi="HK Grotesk"/>
          <w:color w:val="1F3864" w:themeColor="accent1" w:themeShade="80"/>
          <w:sz w:val="22"/>
          <w:szCs w:val="22"/>
        </w:rPr>
        <w:t xml:space="preserve"> </w:t>
      </w:r>
      <w:r>
        <w:rPr>
          <w:rFonts w:ascii="HK Grotesk" w:hAnsi="HK Grotesk"/>
          <w:color w:val="1F3864" w:themeColor="accent1" w:themeShade="80"/>
          <w:sz w:val="22"/>
          <w:szCs w:val="22"/>
        </w:rPr>
        <w:t>posiadającej tytułu zawodowego magistra lub równorzędnego tytułu zawodowego</w:t>
      </w:r>
      <w:r w:rsidR="001135A0">
        <w:rPr>
          <w:rFonts w:ascii="HK Grotesk" w:hAnsi="HK Grotesk"/>
          <w:color w:val="1F3864" w:themeColor="accent1" w:themeShade="80"/>
          <w:sz w:val="22"/>
          <w:szCs w:val="22"/>
        </w:rPr>
        <w:t>, pod warunkiem posiadania</w:t>
      </w:r>
      <w:r w:rsidR="00BD7A0D">
        <w:rPr>
          <w:rFonts w:ascii="HK Grotesk" w:hAnsi="HK Grotesk"/>
          <w:color w:val="1F3864" w:themeColor="accent1" w:themeShade="80"/>
          <w:sz w:val="22"/>
          <w:szCs w:val="22"/>
        </w:rPr>
        <w:t xml:space="preserve"> przez nią</w:t>
      </w:r>
      <w:r w:rsidR="001135A0">
        <w:rPr>
          <w:rFonts w:ascii="HK Grotesk" w:hAnsi="HK Grotesk"/>
          <w:color w:val="1F3864" w:themeColor="accent1" w:themeShade="80"/>
          <w:sz w:val="22"/>
          <w:szCs w:val="22"/>
        </w:rPr>
        <w:t xml:space="preserve"> </w:t>
      </w:r>
      <w:r w:rsidR="00BD7A0D">
        <w:rPr>
          <w:rFonts w:ascii="HK Grotesk" w:hAnsi="HK Grotesk"/>
          <w:color w:val="1F3864" w:themeColor="accent1" w:themeShade="80"/>
          <w:sz w:val="22"/>
          <w:szCs w:val="22"/>
        </w:rPr>
        <w:t>kompetencji</w:t>
      </w:r>
      <w:r w:rsidR="001135A0">
        <w:rPr>
          <w:rFonts w:ascii="HK Grotesk" w:hAnsi="HK Grotesk"/>
          <w:color w:val="1F3864" w:themeColor="accent1" w:themeShade="80"/>
          <w:sz w:val="22"/>
          <w:szCs w:val="22"/>
        </w:rPr>
        <w:t xml:space="preserve"> i doświadczenia </w:t>
      </w:r>
      <w:r w:rsidR="00BD7A0D">
        <w:rPr>
          <w:rFonts w:ascii="HK Grotesk" w:hAnsi="HK Grotesk"/>
          <w:color w:val="1F3864" w:themeColor="accent1" w:themeShade="80"/>
          <w:sz w:val="22"/>
          <w:szCs w:val="22"/>
        </w:rPr>
        <w:t xml:space="preserve">pozwalających na </w:t>
      </w:r>
      <w:r w:rsidR="001135A0">
        <w:rPr>
          <w:rFonts w:ascii="HK Grotesk" w:hAnsi="HK Grotesk"/>
          <w:color w:val="1F3864" w:themeColor="accent1" w:themeShade="80"/>
          <w:sz w:val="22"/>
          <w:szCs w:val="22"/>
        </w:rPr>
        <w:t>prawidłow</w:t>
      </w:r>
      <w:r w:rsidR="00BD7A0D">
        <w:rPr>
          <w:rFonts w:ascii="HK Grotesk" w:hAnsi="HK Grotesk"/>
          <w:color w:val="1F3864" w:themeColor="accent1" w:themeShade="80"/>
          <w:sz w:val="22"/>
          <w:szCs w:val="22"/>
        </w:rPr>
        <w:t>ą</w:t>
      </w:r>
      <w:r w:rsidR="001135A0">
        <w:rPr>
          <w:rFonts w:ascii="HK Grotesk" w:hAnsi="HK Grotesk"/>
          <w:color w:val="1F3864" w:themeColor="accent1" w:themeShade="80"/>
          <w:sz w:val="22"/>
          <w:szCs w:val="22"/>
        </w:rPr>
        <w:t xml:space="preserve"> realizacj</w:t>
      </w:r>
      <w:r w:rsidR="00BD7A0D">
        <w:rPr>
          <w:rFonts w:ascii="HK Grotesk" w:hAnsi="HK Grotesk"/>
          <w:color w:val="1F3864" w:themeColor="accent1" w:themeShade="80"/>
          <w:sz w:val="22"/>
          <w:szCs w:val="22"/>
        </w:rPr>
        <w:t>ę tych</w:t>
      </w:r>
      <w:r w:rsidR="001135A0">
        <w:rPr>
          <w:rFonts w:ascii="HK Grotesk" w:hAnsi="HK Grotesk"/>
          <w:color w:val="1F3864" w:themeColor="accent1" w:themeShade="80"/>
          <w:sz w:val="22"/>
          <w:szCs w:val="22"/>
        </w:rPr>
        <w:t xml:space="preserve"> zajęć. </w:t>
      </w:r>
      <w:r>
        <w:rPr>
          <w:rFonts w:ascii="HK Grotesk" w:hAnsi="HK Grotesk"/>
          <w:color w:val="1F3864" w:themeColor="accent1" w:themeShade="80"/>
          <w:sz w:val="22"/>
          <w:szCs w:val="22"/>
        </w:rPr>
        <w:t>Do osób, o których mowa w zdaniu poprzednim zastosowanie ma stawka wynagrodzenia z ust. 1, przysługująca osobie posiadającej tytuł magistra lub tytuł równorzędny. Ust. 2 stosuje się odpowiednio.</w:t>
      </w:r>
    </w:p>
    <w:p w14:paraId="099800DF" w14:textId="77777777" w:rsidR="00014BDD" w:rsidRPr="00FF7FE8" w:rsidRDefault="00014BDD" w:rsidP="00014BDD">
      <w:pPr>
        <w:spacing w:line="276" w:lineRule="auto"/>
        <w:jc w:val="both"/>
        <w:rPr>
          <w:rFonts w:ascii="HK Grotesk" w:hAnsi="HK Grotesk"/>
          <w:color w:val="1F3864" w:themeColor="accent1" w:themeShade="80"/>
          <w:sz w:val="22"/>
          <w:szCs w:val="22"/>
        </w:rPr>
      </w:pPr>
    </w:p>
    <w:p w14:paraId="2766163F" w14:textId="7EBE29F6" w:rsidR="00014BDD" w:rsidRPr="00FF7FE8" w:rsidRDefault="00014BDD" w:rsidP="00014BDD">
      <w:pPr>
        <w:spacing w:line="276" w:lineRule="auto"/>
        <w:jc w:val="center"/>
        <w:rPr>
          <w:rFonts w:ascii="HK Grotesk" w:hAnsi="HK Grotesk"/>
          <w:b/>
          <w:color w:val="1F3864" w:themeColor="accent1" w:themeShade="80"/>
          <w:sz w:val="22"/>
          <w:szCs w:val="22"/>
        </w:rPr>
      </w:pPr>
      <w:r w:rsidRPr="00FF7FE8">
        <w:rPr>
          <w:rFonts w:ascii="HK Grotesk" w:hAnsi="HK Grotesk"/>
          <w:b/>
          <w:color w:val="1F3864" w:themeColor="accent1" w:themeShade="80"/>
          <w:sz w:val="22"/>
          <w:szCs w:val="22"/>
        </w:rPr>
        <w:t>§</w:t>
      </w:r>
      <w:r w:rsidR="00FF7FE8" w:rsidRPr="00FF7FE8">
        <w:rPr>
          <w:rFonts w:ascii="HK Grotesk" w:hAnsi="HK Grotesk"/>
          <w:b/>
          <w:color w:val="1F3864" w:themeColor="accent1" w:themeShade="80"/>
          <w:sz w:val="22"/>
          <w:szCs w:val="22"/>
        </w:rPr>
        <w:t xml:space="preserve"> </w:t>
      </w:r>
      <w:r w:rsidRPr="00FF7FE8">
        <w:rPr>
          <w:rFonts w:ascii="HK Grotesk" w:hAnsi="HK Grotesk"/>
          <w:b/>
          <w:color w:val="1F3864" w:themeColor="accent1" w:themeShade="80"/>
          <w:sz w:val="22"/>
          <w:szCs w:val="22"/>
        </w:rPr>
        <w:t>3.</w:t>
      </w:r>
    </w:p>
    <w:p w14:paraId="12704150" w14:textId="297063A5" w:rsidR="00014BDD" w:rsidRPr="00FF7FE8" w:rsidRDefault="00014BDD" w:rsidP="00125AE9">
      <w:pPr>
        <w:autoSpaceDE w:val="0"/>
        <w:autoSpaceDN w:val="0"/>
        <w:adjustRightInd w:val="0"/>
        <w:spacing w:line="276" w:lineRule="auto"/>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 xml:space="preserve">1. </w:t>
      </w:r>
      <w:r w:rsidR="004C3C78">
        <w:rPr>
          <w:rFonts w:ascii="HK Grotesk" w:hAnsi="HK Grotesk"/>
          <w:color w:val="1F3864" w:themeColor="accent1" w:themeShade="80"/>
          <w:sz w:val="22"/>
          <w:szCs w:val="22"/>
        </w:rPr>
        <w:t>Ustala</w:t>
      </w:r>
      <w:r w:rsidRPr="00FF7FE8">
        <w:rPr>
          <w:rFonts w:ascii="HK Grotesk" w:hAnsi="HK Grotesk"/>
          <w:color w:val="1F3864" w:themeColor="accent1" w:themeShade="80"/>
          <w:sz w:val="22"/>
          <w:szCs w:val="22"/>
        </w:rPr>
        <w:t xml:space="preserve"> się wzory</w:t>
      </w:r>
      <w:r w:rsidR="004C3C78">
        <w:rPr>
          <w:rFonts w:ascii="HK Grotesk" w:hAnsi="HK Grotesk"/>
          <w:color w:val="1F3864" w:themeColor="accent1" w:themeShade="80"/>
          <w:sz w:val="22"/>
          <w:szCs w:val="22"/>
        </w:rPr>
        <w:t xml:space="preserve"> następujących dokumentów</w:t>
      </w:r>
      <w:r w:rsidRPr="00FF7FE8">
        <w:rPr>
          <w:rFonts w:ascii="HK Grotesk" w:hAnsi="HK Grotesk"/>
          <w:color w:val="1F3864" w:themeColor="accent1" w:themeShade="80"/>
          <w:sz w:val="22"/>
          <w:szCs w:val="22"/>
        </w:rPr>
        <w:t>:</w:t>
      </w:r>
    </w:p>
    <w:p w14:paraId="7786460B" w14:textId="13150870" w:rsidR="00014BDD" w:rsidRPr="00FF7FE8" w:rsidRDefault="00014BDD" w:rsidP="00125AE9">
      <w:pPr>
        <w:autoSpaceDE w:val="0"/>
        <w:autoSpaceDN w:val="0"/>
        <w:adjustRightInd w:val="0"/>
        <w:spacing w:line="276" w:lineRule="auto"/>
        <w:ind w:left="567" w:hanging="283"/>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1) powierzenia i rozliczenia prowadzenia zajęć dydaktycznych w ramach pensum dydaktycznego i godz</w:t>
      </w:r>
      <w:r w:rsidR="00D81572" w:rsidRPr="00FF7FE8">
        <w:rPr>
          <w:rFonts w:ascii="HK Grotesk" w:hAnsi="HK Grotesk"/>
          <w:color w:val="1F3864" w:themeColor="accent1" w:themeShade="80"/>
          <w:sz w:val="22"/>
          <w:szCs w:val="22"/>
        </w:rPr>
        <w:t>in ponadwymiarowych (zał. nr 1);</w:t>
      </w:r>
    </w:p>
    <w:p w14:paraId="753A05BC" w14:textId="4B89F483" w:rsidR="00014BDD" w:rsidRPr="00FF7FE8" w:rsidRDefault="00014BDD" w:rsidP="00125AE9">
      <w:pPr>
        <w:autoSpaceDE w:val="0"/>
        <w:autoSpaceDN w:val="0"/>
        <w:adjustRightInd w:val="0"/>
        <w:spacing w:line="276" w:lineRule="auto"/>
        <w:ind w:left="567" w:hanging="283"/>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 xml:space="preserve">2) powierzenia zajęć dydaktycznych </w:t>
      </w:r>
      <w:r w:rsidR="004F0A49">
        <w:rPr>
          <w:rFonts w:ascii="HK Grotesk" w:hAnsi="HK Grotesk"/>
          <w:color w:val="1F3864" w:themeColor="accent1" w:themeShade="80"/>
          <w:sz w:val="22"/>
          <w:szCs w:val="22"/>
        </w:rPr>
        <w:t xml:space="preserve">w ramach usługi edukacyjnej </w:t>
      </w:r>
      <w:r w:rsidRPr="00FF7FE8">
        <w:rPr>
          <w:rFonts w:ascii="HK Grotesk" w:hAnsi="HK Grotesk"/>
          <w:color w:val="1F3864" w:themeColor="accent1" w:themeShade="80"/>
          <w:sz w:val="22"/>
          <w:szCs w:val="22"/>
        </w:rPr>
        <w:t>(zał. nr 2)</w:t>
      </w:r>
      <w:r w:rsidR="00D81572" w:rsidRPr="00FF7FE8">
        <w:rPr>
          <w:rFonts w:ascii="HK Grotesk" w:hAnsi="HK Grotesk"/>
          <w:color w:val="1F3864" w:themeColor="accent1" w:themeShade="80"/>
          <w:sz w:val="22"/>
          <w:szCs w:val="22"/>
        </w:rPr>
        <w:t>;</w:t>
      </w:r>
    </w:p>
    <w:p w14:paraId="4DFAF34F" w14:textId="1EFF2CC0" w:rsidR="00014BDD" w:rsidRDefault="00014BDD" w:rsidP="00125AE9">
      <w:pPr>
        <w:autoSpaceDE w:val="0"/>
        <w:autoSpaceDN w:val="0"/>
        <w:adjustRightInd w:val="0"/>
        <w:spacing w:line="276" w:lineRule="auto"/>
        <w:ind w:left="567" w:hanging="283"/>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3) wniosk</w:t>
      </w:r>
      <w:r w:rsidR="002A5654">
        <w:rPr>
          <w:rFonts w:ascii="HK Grotesk" w:hAnsi="HK Grotesk"/>
          <w:color w:val="1F3864" w:themeColor="accent1" w:themeShade="80"/>
          <w:sz w:val="22"/>
          <w:szCs w:val="22"/>
        </w:rPr>
        <w:t>u</w:t>
      </w:r>
      <w:r w:rsidRPr="00FF7FE8">
        <w:rPr>
          <w:rFonts w:ascii="HK Grotesk" w:hAnsi="HK Grotesk"/>
          <w:color w:val="1F3864" w:themeColor="accent1" w:themeShade="80"/>
          <w:sz w:val="22"/>
          <w:szCs w:val="22"/>
        </w:rPr>
        <w:t xml:space="preserve"> o </w:t>
      </w:r>
      <w:r w:rsidR="002372DC">
        <w:rPr>
          <w:rFonts w:ascii="HK Grotesk" w:hAnsi="HK Grotesk"/>
          <w:color w:val="1F3864" w:themeColor="accent1" w:themeShade="80"/>
          <w:sz w:val="22"/>
          <w:szCs w:val="22"/>
        </w:rPr>
        <w:t xml:space="preserve">zlecenie </w:t>
      </w:r>
      <w:r w:rsidR="003820CB" w:rsidRPr="00FF7FE8">
        <w:rPr>
          <w:rFonts w:ascii="HK Grotesk" w:hAnsi="HK Grotesk"/>
          <w:color w:val="1F3864" w:themeColor="accent1" w:themeShade="80"/>
          <w:sz w:val="22"/>
          <w:szCs w:val="22"/>
        </w:rPr>
        <w:t xml:space="preserve">usługi </w:t>
      </w:r>
      <w:r w:rsidRPr="00FF7FE8">
        <w:rPr>
          <w:rFonts w:ascii="HK Grotesk" w:hAnsi="HK Grotesk"/>
          <w:color w:val="1F3864" w:themeColor="accent1" w:themeShade="80"/>
          <w:sz w:val="22"/>
          <w:szCs w:val="22"/>
        </w:rPr>
        <w:t>edukacyjnej (zał. nr 3)</w:t>
      </w:r>
      <w:r w:rsidR="002372DC">
        <w:rPr>
          <w:rFonts w:ascii="HK Grotesk" w:hAnsi="HK Grotesk"/>
          <w:color w:val="1F3864" w:themeColor="accent1" w:themeShade="80"/>
          <w:sz w:val="22"/>
          <w:szCs w:val="22"/>
        </w:rPr>
        <w:t>;</w:t>
      </w:r>
    </w:p>
    <w:p w14:paraId="3E648F73" w14:textId="52926F72" w:rsidR="002372DC" w:rsidRPr="00FF7FE8" w:rsidRDefault="002372DC" w:rsidP="00125AE9">
      <w:pPr>
        <w:autoSpaceDE w:val="0"/>
        <w:autoSpaceDN w:val="0"/>
        <w:adjustRightInd w:val="0"/>
        <w:spacing w:line="276" w:lineRule="auto"/>
        <w:ind w:left="567" w:hanging="283"/>
        <w:jc w:val="both"/>
        <w:rPr>
          <w:rFonts w:ascii="HK Grotesk" w:hAnsi="HK Grotesk"/>
          <w:color w:val="1F3864" w:themeColor="accent1" w:themeShade="80"/>
          <w:sz w:val="22"/>
          <w:szCs w:val="22"/>
        </w:rPr>
      </w:pPr>
      <w:r>
        <w:rPr>
          <w:rFonts w:ascii="HK Grotesk" w:hAnsi="HK Grotesk"/>
          <w:color w:val="1F3864" w:themeColor="accent1" w:themeShade="80"/>
          <w:sz w:val="22"/>
          <w:szCs w:val="22"/>
        </w:rPr>
        <w:t>4) wniosku o zawarcie aneksu do umowy usługi edukacyjnej</w:t>
      </w:r>
      <w:r w:rsidR="00357B0D">
        <w:rPr>
          <w:rFonts w:ascii="HK Grotesk" w:hAnsi="HK Grotesk"/>
          <w:color w:val="1F3864" w:themeColor="accent1" w:themeShade="80"/>
          <w:sz w:val="22"/>
          <w:szCs w:val="22"/>
        </w:rPr>
        <w:t xml:space="preserve"> (zał. nr 4)</w:t>
      </w:r>
      <w:r>
        <w:rPr>
          <w:rFonts w:ascii="HK Grotesk" w:hAnsi="HK Grotesk"/>
          <w:color w:val="1F3864" w:themeColor="accent1" w:themeShade="80"/>
          <w:sz w:val="22"/>
          <w:szCs w:val="22"/>
        </w:rPr>
        <w:t>.</w:t>
      </w:r>
    </w:p>
    <w:p w14:paraId="2F54FAD6" w14:textId="30FD40FC" w:rsidR="00014BDD" w:rsidRPr="00FF7FE8" w:rsidRDefault="00014BDD" w:rsidP="00125AE9">
      <w:pPr>
        <w:spacing w:line="276" w:lineRule="auto"/>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2. Rozliczenie i weryfikacja godzin dydaktycznych odbywa się z wykorzystaniem systemu</w:t>
      </w:r>
      <w:r w:rsidR="004C3C78">
        <w:rPr>
          <w:rFonts w:ascii="HK Grotesk" w:hAnsi="HK Grotesk"/>
          <w:color w:val="1F3864" w:themeColor="accent1" w:themeShade="80"/>
          <w:sz w:val="22"/>
          <w:szCs w:val="22"/>
        </w:rPr>
        <w:t xml:space="preserve"> informatycznego</w:t>
      </w:r>
      <w:r w:rsidRPr="00FF7FE8">
        <w:rPr>
          <w:rFonts w:ascii="HK Grotesk" w:hAnsi="HK Grotesk"/>
          <w:color w:val="1F3864" w:themeColor="accent1" w:themeShade="80"/>
          <w:sz w:val="22"/>
          <w:szCs w:val="22"/>
        </w:rPr>
        <w:t xml:space="preserve"> USOS. </w:t>
      </w:r>
    </w:p>
    <w:p w14:paraId="24719365" w14:textId="77777777" w:rsidR="00547773" w:rsidRDefault="00547773" w:rsidP="00014BDD">
      <w:pPr>
        <w:spacing w:line="276" w:lineRule="auto"/>
        <w:jc w:val="center"/>
        <w:rPr>
          <w:rFonts w:ascii="HK Grotesk" w:hAnsi="HK Grotesk"/>
          <w:b/>
          <w:color w:val="1F3864" w:themeColor="accent1" w:themeShade="80"/>
          <w:sz w:val="22"/>
          <w:szCs w:val="22"/>
        </w:rPr>
      </w:pPr>
    </w:p>
    <w:p w14:paraId="6A27B51D" w14:textId="6B5484A5" w:rsidR="00014BDD" w:rsidRPr="00FF7FE8" w:rsidRDefault="00014BDD" w:rsidP="00014BDD">
      <w:pPr>
        <w:spacing w:line="276" w:lineRule="auto"/>
        <w:jc w:val="center"/>
        <w:rPr>
          <w:rFonts w:ascii="HK Grotesk" w:hAnsi="HK Grotesk"/>
          <w:b/>
          <w:color w:val="1F3864" w:themeColor="accent1" w:themeShade="80"/>
          <w:sz w:val="22"/>
          <w:szCs w:val="22"/>
        </w:rPr>
      </w:pPr>
      <w:r w:rsidRPr="00FF7FE8">
        <w:rPr>
          <w:rFonts w:ascii="HK Grotesk" w:hAnsi="HK Grotesk"/>
          <w:b/>
          <w:color w:val="1F3864" w:themeColor="accent1" w:themeShade="80"/>
          <w:sz w:val="22"/>
          <w:szCs w:val="22"/>
        </w:rPr>
        <w:t>§</w:t>
      </w:r>
      <w:r w:rsidR="00FF7FE8" w:rsidRPr="00FF7FE8">
        <w:rPr>
          <w:rFonts w:ascii="HK Grotesk" w:hAnsi="HK Grotesk"/>
          <w:b/>
          <w:color w:val="1F3864" w:themeColor="accent1" w:themeShade="80"/>
          <w:sz w:val="22"/>
          <w:szCs w:val="22"/>
        </w:rPr>
        <w:t xml:space="preserve"> </w:t>
      </w:r>
      <w:r w:rsidRPr="00FF7FE8">
        <w:rPr>
          <w:rFonts w:ascii="HK Grotesk" w:hAnsi="HK Grotesk"/>
          <w:b/>
          <w:color w:val="1F3864" w:themeColor="accent1" w:themeShade="80"/>
          <w:sz w:val="22"/>
          <w:szCs w:val="22"/>
        </w:rPr>
        <w:t>4.</w:t>
      </w:r>
    </w:p>
    <w:p w14:paraId="3415AA38" w14:textId="4DF9B9CD" w:rsidR="00014BDD" w:rsidRPr="00FF7FE8" w:rsidRDefault="00014BDD" w:rsidP="00014BDD">
      <w:pPr>
        <w:spacing w:line="276" w:lineRule="auto"/>
        <w:jc w:val="both"/>
        <w:rPr>
          <w:rFonts w:ascii="HK Grotesk" w:hAnsi="HK Grotesk"/>
          <w:color w:val="1F3864" w:themeColor="accent1" w:themeShade="80"/>
          <w:sz w:val="22"/>
          <w:szCs w:val="22"/>
        </w:rPr>
      </w:pPr>
      <w:r w:rsidRPr="00FF7FE8">
        <w:rPr>
          <w:rFonts w:ascii="HK Grotesk" w:hAnsi="HK Grotesk"/>
          <w:color w:val="1F3864" w:themeColor="accent1" w:themeShade="80"/>
          <w:sz w:val="22"/>
          <w:szCs w:val="22"/>
        </w:rPr>
        <w:t>Zarządzenie wch</w:t>
      </w:r>
      <w:r w:rsidR="003820CB" w:rsidRPr="00FF7FE8">
        <w:rPr>
          <w:rFonts w:ascii="HK Grotesk" w:hAnsi="HK Grotesk"/>
          <w:color w:val="1F3864" w:themeColor="accent1" w:themeShade="80"/>
          <w:sz w:val="22"/>
          <w:szCs w:val="22"/>
        </w:rPr>
        <w:t xml:space="preserve">odzi w życie z dniem podpisania, </w:t>
      </w:r>
      <w:r w:rsidRPr="00FF7FE8">
        <w:rPr>
          <w:rFonts w:ascii="HK Grotesk" w:hAnsi="HK Grotesk"/>
          <w:color w:val="1F3864" w:themeColor="accent1" w:themeShade="80"/>
          <w:sz w:val="22"/>
          <w:szCs w:val="22"/>
        </w:rPr>
        <w:t>z mocą obowiązującą od dnia 1 października 202</w:t>
      </w:r>
      <w:r w:rsidR="006C2E9B">
        <w:rPr>
          <w:rFonts w:ascii="HK Grotesk" w:hAnsi="HK Grotesk"/>
          <w:color w:val="1F3864" w:themeColor="accent1" w:themeShade="80"/>
          <w:sz w:val="22"/>
          <w:szCs w:val="22"/>
        </w:rPr>
        <w:t>6</w:t>
      </w:r>
      <w:r w:rsidRPr="00FF7FE8">
        <w:rPr>
          <w:rFonts w:ascii="HK Grotesk" w:hAnsi="HK Grotesk"/>
          <w:color w:val="1F3864" w:themeColor="accent1" w:themeShade="80"/>
          <w:sz w:val="22"/>
          <w:szCs w:val="22"/>
        </w:rPr>
        <w:t xml:space="preserve"> roku do dnia 30 września 202</w:t>
      </w:r>
      <w:r w:rsidR="006C2E9B">
        <w:rPr>
          <w:rFonts w:ascii="HK Grotesk" w:hAnsi="HK Grotesk"/>
          <w:color w:val="1F3864" w:themeColor="accent1" w:themeShade="80"/>
          <w:sz w:val="22"/>
          <w:szCs w:val="22"/>
        </w:rPr>
        <w:t>7</w:t>
      </w:r>
      <w:r w:rsidRPr="00FF7FE8">
        <w:rPr>
          <w:rFonts w:ascii="HK Grotesk" w:hAnsi="HK Grotesk"/>
          <w:color w:val="1F3864" w:themeColor="accent1" w:themeShade="80"/>
          <w:sz w:val="22"/>
          <w:szCs w:val="22"/>
        </w:rPr>
        <w:t xml:space="preserve"> roku.</w:t>
      </w:r>
    </w:p>
    <w:p w14:paraId="3E2FF099" w14:textId="0715F4AB" w:rsidR="00014BDD" w:rsidRPr="00FF7FE8" w:rsidRDefault="00014BDD" w:rsidP="00014BDD">
      <w:pPr>
        <w:autoSpaceDE w:val="0"/>
        <w:autoSpaceDN w:val="0"/>
        <w:adjustRightInd w:val="0"/>
        <w:rPr>
          <w:rFonts w:ascii="HK Grotesk" w:hAnsi="HK Grotesk"/>
          <w:b/>
          <w:bCs/>
          <w:color w:val="1F3864" w:themeColor="accent1" w:themeShade="80"/>
          <w:sz w:val="22"/>
          <w:szCs w:val="22"/>
        </w:rPr>
      </w:pPr>
    </w:p>
    <w:p w14:paraId="08856C7B" w14:textId="77777777" w:rsidR="00703557" w:rsidRDefault="00703557" w:rsidP="00AC79C9">
      <w:pPr>
        <w:autoSpaceDE w:val="0"/>
        <w:autoSpaceDN w:val="0"/>
        <w:adjustRightInd w:val="0"/>
        <w:spacing w:line="360" w:lineRule="auto"/>
        <w:ind w:left="6372" w:firstLine="708"/>
        <w:rPr>
          <w:rFonts w:ascii="HK Grotesk" w:eastAsia="HK Grotesk" w:hAnsi="HK Grotesk" w:cs="HK Grotesk"/>
          <w:color w:val="1F3864" w:themeColor="accent1" w:themeShade="80"/>
          <w:sz w:val="22"/>
          <w:szCs w:val="22"/>
        </w:rPr>
      </w:pPr>
    </w:p>
    <w:p w14:paraId="3E06A72E" w14:textId="0DD3919A" w:rsidR="00AC79C9" w:rsidRPr="00FF7FE8" w:rsidRDefault="00AC79C9" w:rsidP="00AC79C9">
      <w:pPr>
        <w:autoSpaceDE w:val="0"/>
        <w:autoSpaceDN w:val="0"/>
        <w:adjustRightInd w:val="0"/>
        <w:spacing w:line="360" w:lineRule="auto"/>
        <w:ind w:left="6372" w:firstLine="708"/>
        <w:rPr>
          <w:rFonts w:ascii="HK Grotesk" w:eastAsia="HK Grotesk" w:hAnsi="HK Grotesk" w:cs="HK Grotesk"/>
          <w:color w:val="1F3864" w:themeColor="accent1" w:themeShade="80"/>
          <w:sz w:val="22"/>
          <w:szCs w:val="22"/>
        </w:rPr>
      </w:pPr>
      <w:r w:rsidRPr="00FF7FE8">
        <w:rPr>
          <w:rFonts w:ascii="HK Grotesk" w:eastAsia="HK Grotesk" w:hAnsi="HK Grotesk" w:cs="HK Grotesk"/>
          <w:color w:val="1F3864" w:themeColor="accent1" w:themeShade="80"/>
          <w:sz w:val="22"/>
          <w:szCs w:val="22"/>
        </w:rPr>
        <w:t>(-)</w:t>
      </w:r>
    </w:p>
    <w:p w14:paraId="204873AB" w14:textId="69EB9670" w:rsidR="00AC79C9" w:rsidRPr="00FF7FE8" w:rsidRDefault="00AC79C9" w:rsidP="00AC79C9">
      <w:pPr>
        <w:pStyle w:val="Bezodstpw"/>
        <w:ind w:left="5760"/>
        <w:rPr>
          <w:rFonts w:ascii="HK Grotesk" w:eastAsia="HK Grotesk" w:hAnsi="HK Grotesk" w:cs="HK Grotesk"/>
          <w:color w:val="1F3864" w:themeColor="accent1" w:themeShade="80"/>
        </w:rPr>
      </w:pPr>
      <w:r w:rsidRPr="00FF7FE8">
        <w:rPr>
          <w:rFonts w:ascii="HK Grotesk" w:eastAsia="HK Grotesk" w:hAnsi="HK Grotesk" w:cs="HK Grotesk"/>
          <w:color w:val="1F3864" w:themeColor="accent1" w:themeShade="80"/>
        </w:rPr>
        <w:t xml:space="preserve">prof. dr hab. </w:t>
      </w:r>
      <w:r w:rsidR="0095323A" w:rsidRPr="00FF7FE8">
        <w:rPr>
          <w:rFonts w:ascii="HK Grotesk" w:eastAsia="HK Grotesk" w:hAnsi="HK Grotesk" w:cs="HK Grotesk"/>
          <w:color w:val="1F3864" w:themeColor="accent1" w:themeShade="80"/>
        </w:rPr>
        <w:t>Tomasz Strahl</w:t>
      </w:r>
      <w:r w:rsidRPr="00FF7FE8">
        <w:rPr>
          <w:rFonts w:ascii="HK Grotesk" w:eastAsia="HK Grotesk" w:hAnsi="HK Grotesk" w:cs="HK Grotesk"/>
          <w:color w:val="1F3864" w:themeColor="accent1" w:themeShade="80"/>
          <w:vertAlign w:val="superscript"/>
        </w:rPr>
        <w:footnoteReference w:id="1"/>
      </w:r>
    </w:p>
    <w:p w14:paraId="1115767E" w14:textId="234E8AD9" w:rsidR="008B7DE9" w:rsidRPr="00FF7FE8" w:rsidRDefault="00AC79C9" w:rsidP="00AC79C9">
      <w:pPr>
        <w:pStyle w:val="Bezodstpw"/>
        <w:ind w:left="5760"/>
        <w:rPr>
          <w:rFonts w:ascii="HK Grotesk" w:hAnsi="HK Grotesk" w:cs="Arial"/>
          <w:bCs/>
          <w:color w:val="1F3864" w:themeColor="accent1" w:themeShade="80"/>
        </w:rPr>
      </w:pPr>
      <w:r w:rsidRPr="00FF7FE8">
        <w:rPr>
          <w:rFonts w:ascii="HK Grotesk" w:eastAsia="HK Grotesk" w:hAnsi="HK Grotesk" w:cs="HK Grotesk"/>
          <w:color w:val="1F3864" w:themeColor="accent1" w:themeShade="80"/>
        </w:rPr>
        <w:t xml:space="preserve">                  Rektor</w:t>
      </w:r>
      <w:bookmarkEnd w:id="0"/>
    </w:p>
    <w:sectPr w:rsidR="008B7DE9" w:rsidRPr="00FF7FE8" w:rsidSect="00D22AFA">
      <w:headerReference w:type="first" r:id="rId8"/>
      <w:footerReference w:type="first" r:id="rId9"/>
      <w:pgSz w:w="11900" w:h="16840"/>
      <w:pgMar w:top="720" w:right="720" w:bottom="142"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B6080" w14:textId="77777777" w:rsidR="00A732CC" w:rsidRDefault="00A732CC" w:rsidP="007E2625">
      <w:r>
        <w:separator/>
      </w:r>
    </w:p>
  </w:endnote>
  <w:endnote w:type="continuationSeparator" w:id="0">
    <w:p w14:paraId="6F553C46" w14:textId="77777777" w:rsidR="00A732CC" w:rsidRDefault="00A732CC" w:rsidP="007E2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HK Grotesk">
    <w:panose1 w:val="00000500000000000000"/>
    <w:charset w:val="EE"/>
    <w:family w:val="auto"/>
    <w:pitch w:val="variable"/>
    <w:sig w:usb0="20000007" w:usb1="00000000"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E1FE3" w14:textId="77777777" w:rsidR="00A732CC" w:rsidRDefault="00A732CC">
    <w:pPr>
      <w:pStyle w:val="Stopka"/>
      <w:jc w:val="right"/>
    </w:pPr>
  </w:p>
  <w:p w14:paraId="28CA3443" w14:textId="77777777" w:rsidR="00A732CC" w:rsidRDefault="00A732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706A2" w14:textId="77777777" w:rsidR="00A732CC" w:rsidRDefault="00A732CC" w:rsidP="007E2625">
      <w:r>
        <w:separator/>
      </w:r>
    </w:p>
  </w:footnote>
  <w:footnote w:type="continuationSeparator" w:id="0">
    <w:p w14:paraId="27768BC7" w14:textId="77777777" w:rsidR="00A732CC" w:rsidRDefault="00A732CC" w:rsidP="007E2625">
      <w:r>
        <w:continuationSeparator/>
      </w:r>
    </w:p>
  </w:footnote>
  <w:footnote w:id="1">
    <w:p w14:paraId="4CF15CD2" w14:textId="77777777" w:rsidR="00AC79C9" w:rsidRPr="00CD4229" w:rsidRDefault="00AC79C9" w:rsidP="00AC79C9">
      <w:pPr>
        <w:pStyle w:val="Tekstprzypisudolnego"/>
        <w:rPr>
          <w:rFonts w:eastAsia="Arial Unicode MS"/>
        </w:rPr>
      </w:pPr>
      <w:r w:rsidRPr="00CD4229">
        <w:rPr>
          <w:rFonts w:ascii="HK Grotesk" w:eastAsia="HK Grotesk" w:hAnsi="HK Grotesk" w:cs="HK Grotesk"/>
          <w:color w:val="1F3864" w:themeColor="accent1" w:themeShade="80"/>
          <w:vertAlign w:val="superscript"/>
        </w:rPr>
        <w:footnoteRef/>
      </w:r>
      <w:r w:rsidRPr="00CD4229">
        <w:rPr>
          <w:rFonts w:ascii="HK Grotesk" w:eastAsia="HK Grotesk" w:hAnsi="HK Grotesk" w:cs="HK Grotesk"/>
          <w:color w:val="1F3864" w:themeColor="accent1" w:themeShade="80"/>
        </w:rPr>
        <w:t xml:space="preserve"> podpis Rektora na oryginale dokumentu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4B4DB" w14:textId="77777777" w:rsidR="00A732CC" w:rsidRDefault="00A732CC">
    <w:pPr>
      <w:pStyle w:val="Nagwek"/>
    </w:pPr>
    <w:r>
      <w:rPr>
        <w:noProof/>
        <w:lang w:eastAsia="pl-PL" w:bidi="lo-LA"/>
      </w:rPr>
      <w:drawing>
        <wp:anchor distT="0" distB="0" distL="114300" distR="114300" simplePos="0" relativeHeight="251659264" behindDoc="1" locked="0" layoutInCell="1" allowOverlap="1" wp14:anchorId="69DA1592" wp14:editId="6E7A798C">
          <wp:simplePos x="0" y="0"/>
          <wp:positionH relativeFrom="column">
            <wp:posOffset>-472190</wp:posOffset>
          </wp:positionH>
          <wp:positionV relativeFrom="paragraph">
            <wp:posOffset>-441774</wp:posOffset>
          </wp:positionV>
          <wp:extent cx="7562869" cy="942175"/>
          <wp:effectExtent l="0" t="0" r="0" b="0"/>
          <wp:wrapNone/>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munikat_Wzór.jpg"/>
                  <pic:cNvPicPr/>
                </pic:nvPicPr>
                <pic:blipFill>
                  <a:blip r:embed="rId1">
                    <a:extLst>
                      <a:ext uri="{28A0092B-C50C-407E-A947-70E740481C1C}">
                        <a14:useLocalDpi xmlns:a14="http://schemas.microsoft.com/office/drawing/2010/main" val="0"/>
                      </a:ext>
                    </a:extLst>
                  </a:blip>
                  <a:stretch>
                    <a:fillRect/>
                  </a:stretch>
                </pic:blipFill>
                <pic:spPr>
                  <a:xfrm>
                    <a:off x="0" y="0"/>
                    <a:ext cx="7562869" cy="942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2.75pt;visibility:visible" o:bullet="t">
        <v:imagedata r:id="rId1" o:title=""/>
      </v:shape>
    </w:pict>
  </w:numPicBullet>
  <w:numPicBullet w:numPicBulletId="1">
    <w:pict>
      <v:shape id="_x0000_i1027" type="#_x0000_t75" style="width:15pt;height:12.75pt;visibility:visible" o:bullet="t">
        <v:imagedata r:id="rId2" o:title=""/>
      </v:shape>
    </w:pict>
  </w:numPicBullet>
  <w:numPicBullet w:numPicBulletId="2">
    <w:pict>
      <v:shape id="_x0000_i1028" type="#_x0000_t75" style="width:14.25pt;height:12.75pt;visibility:visible" o:bullet="t">
        <v:imagedata r:id="rId3" o:title=""/>
      </v:shape>
    </w:pict>
  </w:numPicBullet>
  <w:numPicBullet w:numPicBulletId="3">
    <w:pict>
      <v:shape id="_x0000_i1029" type="#_x0000_t75" style="width:14.25pt;height:12.75pt;visibility:visible" o:bullet="t">
        <v:imagedata r:id="rId4" o:title=""/>
      </v:shape>
    </w:pict>
  </w:numPicBullet>
  <w:abstractNum w:abstractNumId="0" w15:restartNumberingAfterBreak="0">
    <w:nsid w:val="02731833"/>
    <w:multiLevelType w:val="hybridMultilevel"/>
    <w:tmpl w:val="432EACD8"/>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 w15:restartNumberingAfterBreak="0">
    <w:nsid w:val="032433A7"/>
    <w:multiLevelType w:val="hybridMultilevel"/>
    <w:tmpl w:val="026AE1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67B4BE1"/>
    <w:multiLevelType w:val="hybridMultilevel"/>
    <w:tmpl w:val="8C9E05DA"/>
    <w:lvl w:ilvl="0" w:tplc="04150011">
      <w:start w:val="1"/>
      <w:numFmt w:val="decimal"/>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3" w15:restartNumberingAfterBreak="0">
    <w:nsid w:val="084D1FEB"/>
    <w:multiLevelType w:val="hybridMultilevel"/>
    <w:tmpl w:val="B92444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D291840"/>
    <w:multiLevelType w:val="hybridMultilevel"/>
    <w:tmpl w:val="2C1A35B2"/>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5" w15:restartNumberingAfterBreak="0">
    <w:nsid w:val="0ED36B42"/>
    <w:multiLevelType w:val="hybridMultilevel"/>
    <w:tmpl w:val="42B0AB9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F0437E2"/>
    <w:multiLevelType w:val="hybridMultilevel"/>
    <w:tmpl w:val="8B8AACB8"/>
    <w:lvl w:ilvl="0" w:tplc="A1081C0A">
      <w:start w:val="1"/>
      <w:numFmt w:val="decimal"/>
      <w:lvlText w:val="%1."/>
      <w:lvlJc w:val="left"/>
      <w:pPr>
        <w:ind w:left="740" w:hanging="360"/>
      </w:pPr>
      <w:rPr>
        <w:b w:val="0"/>
        <w:bCs w:val="0"/>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7" w15:restartNumberingAfterBreak="0">
    <w:nsid w:val="11145A76"/>
    <w:multiLevelType w:val="hybridMultilevel"/>
    <w:tmpl w:val="B172FC8C"/>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8" w15:restartNumberingAfterBreak="0">
    <w:nsid w:val="11F642E2"/>
    <w:multiLevelType w:val="hybridMultilevel"/>
    <w:tmpl w:val="3D30E4F8"/>
    <w:lvl w:ilvl="0" w:tplc="04150011">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9" w15:restartNumberingAfterBreak="0">
    <w:nsid w:val="157320C9"/>
    <w:multiLevelType w:val="hybridMultilevel"/>
    <w:tmpl w:val="E932CB10"/>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0" w15:restartNumberingAfterBreak="0">
    <w:nsid w:val="1776314A"/>
    <w:multiLevelType w:val="hybridMultilevel"/>
    <w:tmpl w:val="382A35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942D9B"/>
    <w:multiLevelType w:val="hybridMultilevel"/>
    <w:tmpl w:val="8FC877AA"/>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2" w15:restartNumberingAfterBreak="0">
    <w:nsid w:val="1AAC73D6"/>
    <w:multiLevelType w:val="hybridMultilevel"/>
    <w:tmpl w:val="3C18DA9A"/>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3" w15:restartNumberingAfterBreak="0">
    <w:nsid w:val="1B6C3ED9"/>
    <w:multiLevelType w:val="hybridMultilevel"/>
    <w:tmpl w:val="00620D6A"/>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4" w15:restartNumberingAfterBreak="0">
    <w:nsid w:val="1D3F2378"/>
    <w:multiLevelType w:val="hybridMultilevel"/>
    <w:tmpl w:val="CFE87C9C"/>
    <w:lvl w:ilvl="0" w:tplc="49640056">
      <w:start w:val="4"/>
      <w:numFmt w:val="decimal"/>
      <w:lvlText w:val="%1."/>
      <w:lvlJc w:val="left"/>
      <w:pPr>
        <w:ind w:left="7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46B515D"/>
    <w:multiLevelType w:val="hybridMultilevel"/>
    <w:tmpl w:val="8C9E05DA"/>
    <w:lvl w:ilvl="0" w:tplc="04150011">
      <w:start w:val="1"/>
      <w:numFmt w:val="decimal"/>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6" w15:restartNumberingAfterBreak="0">
    <w:nsid w:val="253934AE"/>
    <w:multiLevelType w:val="hybridMultilevel"/>
    <w:tmpl w:val="69FA0F6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6042026"/>
    <w:multiLevelType w:val="hybridMultilevel"/>
    <w:tmpl w:val="F7DA045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285467DD"/>
    <w:multiLevelType w:val="hybridMultilevel"/>
    <w:tmpl w:val="C7C0CDAE"/>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9" w15:restartNumberingAfterBreak="0">
    <w:nsid w:val="2AD13D33"/>
    <w:multiLevelType w:val="hybridMultilevel"/>
    <w:tmpl w:val="B92444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2C336788"/>
    <w:multiLevelType w:val="hybridMultilevel"/>
    <w:tmpl w:val="026AE1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2CAE4A74"/>
    <w:multiLevelType w:val="hybridMultilevel"/>
    <w:tmpl w:val="12E400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49B6D46"/>
    <w:multiLevelType w:val="hybridMultilevel"/>
    <w:tmpl w:val="CD82A616"/>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3" w15:restartNumberingAfterBreak="0">
    <w:nsid w:val="351B1A63"/>
    <w:multiLevelType w:val="hybridMultilevel"/>
    <w:tmpl w:val="8B8AACB8"/>
    <w:lvl w:ilvl="0" w:tplc="A1081C0A">
      <w:start w:val="1"/>
      <w:numFmt w:val="decimal"/>
      <w:lvlText w:val="%1."/>
      <w:lvlJc w:val="left"/>
      <w:pPr>
        <w:ind w:left="740" w:hanging="360"/>
      </w:pPr>
      <w:rPr>
        <w:b w:val="0"/>
        <w:bCs w:val="0"/>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4" w15:restartNumberingAfterBreak="0">
    <w:nsid w:val="36B45B1F"/>
    <w:multiLevelType w:val="hybridMultilevel"/>
    <w:tmpl w:val="1382A55A"/>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5" w15:restartNumberingAfterBreak="0">
    <w:nsid w:val="37AF0420"/>
    <w:multiLevelType w:val="hybridMultilevel"/>
    <w:tmpl w:val="FABC8E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DD6811"/>
    <w:multiLevelType w:val="hybridMultilevel"/>
    <w:tmpl w:val="97A63DCC"/>
    <w:lvl w:ilvl="0" w:tplc="B48C09D6">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B480AE2"/>
    <w:multiLevelType w:val="hybridMultilevel"/>
    <w:tmpl w:val="6FB03A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1C0A3E"/>
    <w:multiLevelType w:val="hybridMultilevel"/>
    <w:tmpl w:val="F880D176"/>
    <w:lvl w:ilvl="0" w:tplc="56D6AB4E">
      <w:start w:val="1"/>
      <w:numFmt w:val="decimal"/>
      <w:lvlText w:val="%1."/>
      <w:lvlJc w:val="left"/>
      <w:pPr>
        <w:ind w:left="740" w:hanging="360"/>
      </w:pPr>
      <w:rPr>
        <w:b w:val="0"/>
        <w:bCs w:val="0"/>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9" w15:restartNumberingAfterBreak="0">
    <w:nsid w:val="3D8560AC"/>
    <w:multiLevelType w:val="hybridMultilevel"/>
    <w:tmpl w:val="DB2A617E"/>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30" w15:restartNumberingAfterBreak="0">
    <w:nsid w:val="413674F8"/>
    <w:multiLevelType w:val="hybridMultilevel"/>
    <w:tmpl w:val="5808C6A6"/>
    <w:lvl w:ilvl="0" w:tplc="487E838C">
      <w:start w:val="1"/>
      <w:numFmt w:val="bullet"/>
      <w:lvlText w:val=""/>
      <w:lvlPicBulletId w:val="1"/>
      <w:lvlJc w:val="left"/>
      <w:pPr>
        <w:tabs>
          <w:tab w:val="num" w:pos="720"/>
        </w:tabs>
        <w:ind w:left="720" w:hanging="360"/>
      </w:pPr>
      <w:rPr>
        <w:rFonts w:ascii="Symbol" w:hAnsi="Symbol" w:hint="default"/>
      </w:rPr>
    </w:lvl>
    <w:lvl w:ilvl="1" w:tplc="FB129594" w:tentative="1">
      <w:start w:val="1"/>
      <w:numFmt w:val="bullet"/>
      <w:lvlText w:val=""/>
      <w:lvlJc w:val="left"/>
      <w:pPr>
        <w:tabs>
          <w:tab w:val="num" w:pos="1440"/>
        </w:tabs>
        <w:ind w:left="1440" w:hanging="360"/>
      </w:pPr>
      <w:rPr>
        <w:rFonts w:ascii="Symbol" w:hAnsi="Symbol" w:hint="default"/>
      </w:rPr>
    </w:lvl>
    <w:lvl w:ilvl="2" w:tplc="BA1070CE" w:tentative="1">
      <w:start w:val="1"/>
      <w:numFmt w:val="bullet"/>
      <w:lvlText w:val=""/>
      <w:lvlJc w:val="left"/>
      <w:pPr>
        <w:tabs>
          <w:tab w:val="num" w:pos="2160"/>
        </w:tabs>
        <w:ind w:left="2160" w:hanging="360"/>
      </w:pPr>
      <w:rPr>
        <w:rFonts w:ascii="Symbol" w:hAnsi="Symbol" w:hint="default"/>
      </w:rPr>
    </w:lvl>
    <w:lvl w:ilvl="3" w:tplc="02C4926E" w:tentative="1">
      <w:start w:val="1"/>
      <w:numFmt w:val="bullet"/>
      <w:lvlText w:val=""/>
      <w:lvlJc w:val="left"/>
      <w:pPr>
        <w:tabs>
          <w:tab w:val="num" w:pos="2880"/>
        </w:tabs>
        <w:ind w:left="2880" w:hanging="360"/>
      </w:pPr>
      <w:rPr>
        <w:rFonts w:ascii="Symbol" w:hAnsi="Symbol" w:hint="default"/>
      </w:rPr>
    </w:lvl>
    <w:lvl w:ilvl="4" w:tplc="21C627C2" w:tentative="1">
      <w:start w:val="1"/>
      <w:numFmt w:val="bullet"/>
      <w:lvlText w:val=""/>
      <w:lvlJc w:val="left"/>
      <w:pPr>
        <w:tabs>
          <w:tab w:val="num" w:pos="3600"/>
        </w:tabs>
        <w:ind w:left="3600" w:hanging="360"/>
      </w:pPr>
      <w:rPr>
        <w:rFonts w:ascii="Symbol" w:hAnsi="Symbol" w:hint="default"/>
      </w:rPr>
    </w:lvl>
    <w:lvl w:ilvl="5" w:tplc="B012226A" w:tentative="1">
      <w:start w:val="1"/>
      <w:numFmt w:val="bullet"/>
      <w:lvlText w:val=""/>
      <w:lvlJc w:val="left"/>
      <w:pPr>
        <w:tabs>
          <w:tab w:val="num" w:pos="4320"/>
        </w:tabs>
        <w:ind w:left="4320" w:hanging="360"/>
      </w:pPr>
      <w:rPr>
        <w:rFonts w:ascii="Symbol" w:hAnsi="Symbol" w:hint="default"/>
      </w:rPr>
    </w:lvl>
    <w:lvl w:ilvl="6" w:tplc="81AE958C" w:tentative="1">
      <w:start w:val="1"/>
      <w:numFmt w:val="bullet"/>
      <w:lvlText w:val=""/>
      <w:lvlJc w:val="left"/>
      <w:pPr>
        <w:tabs>
          <w:tab w:val="num" w:pos="5040"/>
        </w:tabs>
        <w:ind w:left="5040" w:hanging="360"/>
      </w:pPr>
      <w:rPr>
        <w:rFonts w:ascii="Symbol" w:hAnsi="Symbol" w:hint="default"/>
      </w:rPr>
    </w:lvl>
    <w:lvl w:ilvl="7" w:tplc="A1C82630" w:tentative="1">
      <w:start w:val="1"/>
      <w:numFmt w:val="bullet"/>
      <w:lvlText w:val=""/>
      <w:lvlJc w:val="left"/>
      <w:pPr>
        <w:tabs>
          <w:tab w:val="num" w:pos="5760"/>
        </w:tabs>
        <w:ind w:left="5760" w:hanging="360"/>
      </w:pPr>
      <w:rPr>
        <w:rFonts w:ascii="Symbol" w:hAnsi="Symbol" w:hint="default"/>
      </w:rPr>
    </w:lvl>
    <w:lvl w:ilvl="8" w:tplc="5B182658"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42D23F47"/>
    <w:multiLevelType w:val="hybridMultilevel"/>
    <w:tmpl w:val="88B618D8"/>
    <w:lvl w:ilvl="0" w:tplc="04150011">
      <w:start w:val="1"/>
      <w:numFmt w:val="decimal"/>
      <w:lvlText w:val="%1)"/>
      <w:lvlJc w:val="left"/>
      <w:pPr>
        <w:ind w:left="1460" w:hanging="360"/>
      </w:pPr>
    </w:lvl>
    <w:lvl w:ilvl="1" w:tplc="04150019" w:tentative="1">
      <w:start w:val="1"/>
      <w:numFmt w:val="lowerLetter"/>
      <w:lvlText w:val="%2."/>
      <w:lvlJc w:val="left"/>
      <w:pPr>
        <w:ind w:left="2180" w:hanging="360"/>
      </w:p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32" w15:restartNumberingAfterBreak="0">
    <w:nsid w:val="436536A4"/>
    <w:multiLevelType w:val="hybridMultilevel"/>
    <w:tmpl w:val="E97A8910"/>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33" w15:restartNumberingAfterBreak="0">
    <w:nsid w:val="451D38F6"/>
    <w:multiLevelType w:val="hybridMultilevel"/>
    <w:tmpl w:val="B92444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560E2FAF"/>
    <w:multiLevelType w:val="hybridMultilevel"/>
    <w:tmpl w:val="09B60F20"/>
    <w:lvl w:ilvl="0" w:tplc="93F6B692">
      <w:start w:val="8"/>
      <w:numFmt w:val="decimal"/>
      <w:lvlText w:val="%1."/>
      <w:lvlJc w:val="left"/>
      <w:pPr>
        <w:ind w:left="7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CB632C"/>
    <w:multiLevelType w:val="hybridMultilevel"/>
    <w:tmpl w:val="6DDE6DEE"/>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36" w15:restartNumberingAfterBreak="0">
    <w:nsid w:val="62244289"/>
    <w:multiLevelType w:val="hybridMultilevel"/>
    <w:tmpl w:val="6DDE6DEE"/>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37" w15:restartNumberingAfterBreak="0">
    <w:nsid w:val="62B92FEF"/>
    <w:multiLevelType w:val="hybridMultilevel"/>
    <w:tmpl w:val="5030925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65372D1D"/>
    <w:multiLevelType w:val="hybridMultilevel"/>
    <w:tmpl w:val="E95AD6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384691"/>
    <w:multiLevelType w:val="hybridMultilevel"/>
    <w:tmpl w:val="B05EB542"/>
    <w:lvl w:ilvl="0" w:tplc="344A80BA">
      <w:start w:val="1"/>
      <w:numFmt w:val="decimal"/>
      <w:lvlText w:val="%1."/>
      <w:lvlJc w:val="left"/>
      <w:pPr>
        <w:ind w:left="740" w:hanging="360"/>
      </w:pPr>
      <w:rPr>
        <w:b w:val="0"/>
        <w:bCs w:val="0"/>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40" w15:restartNumberingAfterBreak="0">
    <w:nsid w:val="683B676D"/>
    <w:multiLevelType w:val="hybridMultilevel"/>
    <w:tmpl w:val="00620D6A"/>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41" w15:restartNumberingAfterBreak="0">
    <w:nsid w:val="68780834"/>
    <w:multiLevelType w:val="hybridMultilevel"/>
    <w:tmpl w:val="CEC6164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69D56F92"/>
    <w:multiLevelType w:val="hybridMultilevel"/>
    <w:tmpl w:val="CCEABB0E"/>
    <w:lvl w:ilvl="0" w:tplc="9C781B42">
      <w:start w:val="1"/>
      <w:numFmt w:val="bullet"/>
      <w:lvlText w:val=""/>
      <w:lvlPicBulletId w:val="1"/>
      <w:lvlJc w:val="left"/>
      <w:pPr>
        <w:tabs>
          <w:tab w:val="num" w:pos="720"/>
        </w:tabs>
        <w:ind w:left="720" w:hanging="360"/>
      </w:pPr>
      <w:rPr>
        <w:rFonts w:ascii="Symbol" w:hAnsi="Symbol" w:hint="default"/>
      </w:rPr>
    </w:lvl>
    <w:lvl w:ilvl="1" w:tplc="A060F610" w:tentative="1">
      <w:start w:val="1"/>
      <w:numFmt w:val="bullet"/>
      <w:lvlText w:val=""/>
      <w:lvlJc w:val="left"/>
      <w:pPr>
        <w:tabs>
          <w:tab w:val="num" w:pos="1440"/>
        </w:tabs>
        <w:ind w:left="1440" w:hanging="360"/>
      </w:pPr>
      <w:rPr>
        <w:rFonts w:ascii="Symbol" w:hAnsi="Symbol" w:hint="default"/>
      </w:rPr>
    </w:lvl>
    <w:lvl w:ilvl="2" w:tplc="87124F24" w:tentative="1">
      <w:start w:val="1"/>
      <w:numFmt w:val="bullet"/>
      <w:lvlText w:val=""/>
      <w:lvlJc w:val="left"/>
      <w:pPr>
        <w:tabs>
          <w:tab w:val="num" w:pos="2160"/>
        </w:tabs>
        <w:ind w:left="2160" w:hanging="360"/>
      </w:pPr>
      <w:rPr>
        <w:rFonts w:ascii="Symbol" w:hAnsi="Symbol" w:hint="default"/>
      </w:rPr>
    </w:lvl>
    <w:lvl w:ilvl="3" w:tplc="6C9C24F2" w:tentative="1">
      <w:start w:val="1"/>
      <w:numFmt w:val="bullet"/>
      <w:lvlText w:val=""/>
      <w:lvlJc w:val="left"/>
      <w:pPr>
        <w:tabs>
          <w:tab w:val="num" w:pos="2880"/>
        </w:tabs>
        <w:ind w:left="2880" w:hanging="360"/>
      </w:pPr>
      <w:rPr>
        <w:rFonts w:ascii="Symbol" w:hAnsi="Symbol" w:hint="default"/>
      </w:rPr>
    </w:lvl>
    <w:lvl w:ilvl="4" w:tplc="BEECF942" w:tentative="1">
      <w:start w:val="1"/>
      <w:numFmt w:val="bullet"/>
      <w:lvlText w:val=""/>
      <w:lvlJc w:val="left"/>
      <w:pPr>
        <w:tabs>
          <w:tab w:val="num" w:pos="3600"/>
        </w:tabs>
        <w:ind w:left="3600" w:hanging="360"/>
      </w:pPr>
      <w:rPr>
        <w:rFonts w:ascii="Symbol" w:hAnsi="Symbol" w:hint="default"/>
      </w:rPr>
    </w:lvl>
    <w:lvl w:ilvl="5" w:tplc="E444CBC4" w:tentative="1">
      <w:start w:val="1"/>
      <w:numFmt w:val="bullet"/>
      <w:lvlText w:val=""/>
      <w:lvlJc w:val="left"/>
      <w:pPr>
        <w:tabs>
          <w:tab w:val="num" w:pos="4320"/>
        </w:tabs>
        <w:ind w:left="4320" w:hanging="360"/>
      </w:pPr>
      <w:rPr>
        <w:rFonts w:ascii="Symbol" w:hAnsi="Symbol" w:hint="default"/>
      </w:rPr>
    </w:lvl>
    <w:lvl w:ilvl="6" w:tplc="B23C5D04" w:tentative="1">
      <w:start w:val="1"/>
      <w:numFmt w:val="bullet"/>
      <w:lvlText w:val=""/>
      <w:lvlJc w:val="left"/>
      <w:pPr>
        <w:tabs>
          <w:tab w:val="num" w:pos="5040"/>
        </w:tabs>
        <w:ind w:left="5040" w:hanging="360"/>
      </w:pPr>
      <w:rPr>
        <w:rFonts w:ascii="Symbol" w:hAnsi="Symbol" w:hint="default"/>
      </w:rPr>
    </w:lvl>
    <w:lvl w:ilvl="7" w:tplc="C778CA60" w:tentative="1">
      <w:start w:val="1"/>
      <w:numFmt w:val="bullet"/>
      <w:lvlText w:val=""/>
      <w:lvlJc w:val="left"/>
      <w:pPr>
        <w:tabs>
          <w:tab w:val="num" w:pos="5760"/>
        </w:tabs>
        <w:ind w:left="5760" w:hanging="360"/>
      </w:pPr>
      <w:rPr>
        <w:rFonts w:ascii="Symbol" w:hAnsi="Symbol" w:hint="default"/>
      </w:rPr>
    </w:lvl>
    <w:lvl w:ilvl="8" w:tplc="6F14EC72"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6BFF56DB"/>
    <w:multiLevelType w:val="hybridMultilevel"/>
    <w:tmpl w:val="977E6992"/>
    <w:lvl w:ilvl="0" w:tplc="04150011">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44" w15:restartNumberingAfterBreak="0">
    <w:nsid w:val="6C681A24"/>
    <w:multiLevelType w:val="hybridMultilevel"/>
    <w:tmpl w:val="B05EB542"/>
    <w:lvl w:ilvl="0" w:tplc="344A80BA">
      <w:start w:val="1"/>
      <w:numFmt w:val="decimal"/>
      <w:lvlText w:val="%1."/>
      <w:lvlJc w:val="left"/>
      <w:pPr>
        <w:ind w:left="740" w:hanging="360"/>
      </w:pPr>
      <w:rPr>
        <w:b w:val="0"/>
        <w:bCs w:val="0"/>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45" w15:restartNumberingAfterBreak="0">
    <w:nsid w:val="6C985AF9"/>
    <w:multiLevelType w:val="hybridMultilevel"/>
    <w:tmpl w:val="8FCABA5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74F534AF"/>
    <w:multiLevelType w:val="hybridMultilevel"/>
    <w:tmpl w:val="A33CDC78"/>
    <w:lvl w:ilvl="0" w:tplc="75268D78">
      <w:start w:val="1"/>
      <w:numFmt w:val="bullet"/>
      <w:lvlText w:val=""/>
      <w:lvlPicBulletId w:val="2"/>
      <w:lvlJc w:val="left"/>
      <w:pPr>
        <w:tabs>
          <w:tab w:val="num" w:pos="720"/>
        </w:tabs>
        <w:ind w:left="720" w:hanging="360"/>
      </w:pPr>
      <w:rPr>
        <w:rFonts w:ascii="Symbol" w:hAnsi="Symbol" w:hint="default"/>
      </w:rPr>
    </w:lvl>
    <w:lvl w:ilvl="1" w:tplc="A4280E9C" w:tentative="1">
      <w:start w:val="1"/>
      <w:numFmt w:val="bullet"/>
      <w:lvlText w:val=""/>
      <w:lvlJc w:val="left"/>
      <w:pPr>
        <w:tabs>
          <w:tab w:val="num" w:pos="1440"/>
        </w:tabs>
        <w:ind w:left="1440" w:hanging="360"/>
      </w:pPr>
      <w:rPr>
        <w:rFonts w:ascii="Symbol" w:hAnsi="Symbol" w:hint="default"/>
      </w:rPr>
    </w:lvl>
    <w:lvl w:ilvl="2" w:tplc="BD808066" w:tentative="1">
      <w:start w:val="1"/>
      <w:numFmt w:val="bullet"/>
      <w:lvlText w:val=""/>
      <w:lvlJc w:val="left"/>
      <w:pPr>
        <w:tabs>
          <w:tab w:val="num" w:pos="2160"/>
        </w:tabs>
        <w:ind w:left="2160" w:hanging="360"/>
      </w:pPr>
      <w:rPr>
        <w:rFonts w:ascii="Symbol" w:hAnsi="Symbol" w:hint="default"/>
      </w:rPr>
    </w:lvl>
    <w:lvl w:ilvl="3" w:tplc="62D6490C" w:tentative="1">
      <w:start w:val="1"/>
      <w:numFmt w:val="bullet"/>
      <w:lvlText w:val=""/>
      <w:lvlJc w:val="left"/>
      <w:pPr>
        <w:tabs>
          <w:tab w:val="num" w:pos="2880"/>
        </w:tabs>
        <w:ind w:left="2880" w:hanging="360"/>
      </w:pPr>
      <w:rPr>
        <w:rFonts w:ascii="Symbol" w:hAnsi="Symbol" w:hint="default"/>
      </w:rPr>
    </w:lvl>
    <w:lvl w:ilvl="4" w:tplc="BC8AA4E4" w:tentative="1">
      <w:start w:val="1"/>
      <w:numFmt w:val="bullet"/>
      <w:lvlText w:val=""/>
      <w:lvlJc w:val="left"/>
      <w:pPr>
        <w:tabs>
          <w:tab w:val="num" w:pos="3600"/>
        </w:tabs>
        <w:ind w:left="3600" w:hanging="360"/>
      </w:pPr>
      <w:rPr>
        <w:rFonts w:ascii="Symbol" w:hAnsi="Symbol" w:hint="default"/>
      </w:rPr>
    </w:lvl>
    <w:lvl w:ilvl="5" w:tplc="2ABCF80A" w:tentative="1">
      <w:start w:val="1"/>
      <w:numFmt w:val="bullet"/>
      <w:lvlText w:val=""/>
      <w:lvlJc w:val="left"/>
      <w:pPr>
        <w:tabs>
          <w:tab w:val="num" w:pos="4320"/>
        </w:tabs>
        <w:ind w:left="4320" w:hanging="360"/>
      </w:pPr>
      <w:rPr>
        <w:rFonts w:ascii="Symbol" w:hAnsi="Symbol" w:hint="default"/>
      </w:rPr>
    </w:lvl>
    <w:lvl w:ilvl="6" w:tplc="4E581930" w:tentative="1">
      <w:start w:val="1"/>
      <w:numFmt w:val="bullet"/>
      <w:lvlText w:val=""/>
      <w:lvlJc w:val="left"/>
      <w:pPr>
        <w:tabs>
          <w:tab w:val="num" w:pos="5040"/>
        </w:tabs>
        <w:ind w:left="5040" w:hanging="360"/>
      </w:pPr>
      <w:rPr>
        <w:rFonts w:ascii="Symbol" w:hAnsi="Symbol" w:hint="default"/>
      </w:rPr>
    </w:lvl>
    <w:lvl w:ilvl="7" w:tplc="BA946F00" w:tentative="1">
      <w:start w:val="1"/>
      <w:numFmt w:val="bullet"/>
      <w:lvlText w:val=""/>
      <w:lvlJc w:val="left"/>
      <w:pPr>
        <w:tabs>
          <w:tab w:val="num" w:pos="5760"/>
        </w:tabs>
        <w:ind w:left="5760" w:hanging="360"/>
      </w:pPr>
      <w:rPr>
        <w:rFonts w:ascii="Symbol" w:hAnsi="Symbol" w:hint="default"/>
      </w:rPr>
    </w:lvl>
    <w:lvl w:ilvl="8" w:tplc="CCEAEBA6"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78511790"/>
    <w:multiLevelType w:val="hybridMultilevel"/>
    <w:tmpl w:val="6DDE6DEE"/>
    <w:lvl w:ilvl="0" w:tplc="0415000F">
      <w:start w:val="1"/>
      <w:numFmt w:val="decimal"/>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48" w15:restartNumberingAfterBreak="0">
    <w:nsid w:val="7B7E5930"/>
    <w:multiLevelType w:val="hybridMultilevel"/>
    <w:tmpl w:val="831C4D5E"/>
    <w:lvl w:ilvl="0" w:tplc="B02E60CA">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9"/>
  </w:num>
  <w:num w:numId="2">
    <w:abstractNumId w:val="32"/>
  </w:num>
  <w:num w:numId="3">
    <w:abstractNumId w:val="48"/>
  </w:num>
  <w:num w:numId="4">
    <w:abstractNumId w:val="36"/>
  </w:num>
  <w:num w:numId="5">
    <w:abstractNumId w:val="45"/>
  </w:num>
  <w:num w:numId="6">
    <w:abstractNumId w:val="44"/>
  </w:num>
  <w:num w:numId="7">
    <w:abstractNumId w:val="16"/>
  </w:num>
  <w:num w:numId="8">
    <w:abstractNumId w:val="40"/>
  </w:num>
  <w:num w:numId="9">
    <w:abstractNumId w:val="3"/>
  </w:num>
  <w:num w:numId="10">
    <w:abstractNumId w:val="29"/>
  </w:num>
  <w:num w:numId="11">
    <w:abstractNumId w:val="7"/>
  </w:num>
  <w:num w:numId="12">
    <w:abstractNumId w:val="18"/>
  </w:num>
  <w:num w:numId="13">
    <w:abstractNumId w:val="2"/>
  </w:num>
  <w:num w:numId="14">
    <w:abstractNumId w:val="43"/>
  </w:num>
  <w:num w:numId="15">
    <w:abstractNumId w:val="35"/>
  </w:num>
  <w:num w:numId="16">
    <w:abstractNumId w:val="11"/>
  </w:num>
  <w:num w:numId="17">
    <w:abstractNumId w:val="47"/>
  </w:num>
  <w:num w:numId="18">
    <w:abstractNumId w:val="39"/>
  </w:num>
  <w:num w:numId="19">
    <w:abstractNumId w:val="15"/>
  </w:num>
  <w:num w:numId="20">
    <w:abstractNumId w:val="13"/>
  </w:num>
  <w:num w:numId="21">
    <w:abstractNumId w:val="28"/>
  </w:num>
  <w:num w:numId="22">
    <w:abstractNumId w:val="6"/>
  </w:num>
  <w:num w:numId="23">
    <w:abstractNumId w:val="20"/>
  </w:num>
  <w:num w:numId="24">
    <w:abstractNumId w:val="19"/>
  </w:num>
  <w:num w:numId="25">
    <w:abstractNumId w:val="34"/>
  </w:num>
  <w:num w:numId="26">
    <w:abstractNumId w:val="23"/>
  </w:num>
  <w:num w:numId="27">
    <w:abstractNumId w:val="1"/>
  </w:num>
  <w:num w:numId="28">
    <w:abstractNumId w:val="22"/>
  </w:num>
  <w:num w:numId="29">
    <w:abstractNumId w:val="10"/>
  </w:num>
  <w:num w:numId="30">
    <w:abstractNumId w:val="24"/>
  </w:num>
  <w:num w:numId="31">
    <w:abstractNumId w:val="37"/>
  </w:num>
  <w:num w:numId="32">
    <w:abstractNumId w:val="17"/>
  </w:num>
  <w:num w:numId="33">
    <w:abstractNumId w:val="4"/>
  </w:num>
  <w:num w:numId="34">
    <w:abstractNumId w:val="41"/>
  </w:num>
  <w:num w:numId="35">
    <w:abstractNumId w:val="5"/>
  </w:num>
  <w:num w:numId="36">
    <w:abstractNumId w:val="12"/>
  </w:num>
  <w:num w:numId="37">
    <w:abstractNumId w:val="14"/>
  </w:num>
  <w:num w:numId="38">
    <w:abstractNumId w:val="0"/>
  </w:num>
  <w:num w:numId="39">
    <w:abstractNumId w:val="8"/>
  </w:num>
  <w:num w:numId="40">
    <w:abstractNumId w:val="31"/>
  </w:num>
  <w:num w:numId="41">
    <w:abstractNumId w:val="27"/>
  </w:num>
  <w:num w:numId="42">
    <w:abstractNumId w:val="33"/>
  </w:num>
  <w:num w:numId="43">
    <w:abstractNumId w:val="38"/>
  </w:num>
  <w:num w:numId="44">
    <w:abstractNumId w:val="25"/>
  </w:num>
  <w:num w:numId="45">
    <w:abstractNumId w:val="42"/>
  </w:num>
  <w:num w:numId="46">
    <w:abstractNumId w:val="30"/>
  </w:num>
  <w:num w:numId="47">
    <w:abstractNumId w:val="46"/>
  </w:num>
  <w:num w:numId="48">
    <w:abstractNumId w:val="21"/>
  </w:num>
  <w:num w:numId="49">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625"/>
    <w:rsid w:val="00014BDD"/>
    <w:rsid w:val="000251AF"/>
    <w:rsid w:val="00026EFF"/>
    <w:rsid w:val="000346E3"/>
    <w:rsid w:val="00035118"/>
    <w:rsid w:val="000355B7"/>
    <w:rsid w:val="00054E8B"/>
    <w:rsid w:val="00056488"/>
    <w:rsid w:val="000613F0"/>
    <w:rsid w:val="00066EDD"/>
    <w:rsid w:val="00073332"/>
    <w:rsid w:val="00074814"/>
    <w:rsid w:val="00090266"/>
    <w:rsid w:val="000906EE"/>
    <w:rsid w:val="00096B46"/>
    <w:rsid w:val="000A0CB2"/>
    <w:rsid w:val="000D1744"/>
    <w:rsid w:val="000D60A2"/>
    <w:rsid w:val="000E3542"/>
    <w:rsid w:val="000E5104"/>
    <w:rsid w:val="001033EF"/>
    <w:rsid w:val="00105C8C"/>
    <w:rsid w:val="001135A0"/>
    <w:rsid w:val="00116028"/>
    <w:rsid w:val="00125AE9"/>
    <w:rsid w:val="00132C70"/>
    <w:rsid w:val="00134EED"/>
    <w:rsid w:val="001470B1"/>
    <w:rsid w:val="0014714A"/>
    <w:rsid w:val="0015117B"/>
    <w:rsid w:val="00155151"/>
    <w:rsid w:val="00167138"/>
    <w:rsid w:val="00171BB3"/>
    <w:rsid w:val="001754BD"/>
    <w:rsid w:val="00176003"/>
    <w:rsid w:val="001765FD"/>
    <w:rsid w:val="0018460D"/>
    <w:rsid w:val="001950F9"/>
    <w:rsid w:val="001A3EA1"/>
    <w:rsid w:val="001B1B6D"/>
    <w:rsid w:val="001B4B41"/>
    <w:rsid w:val="001D5011"/>
    <w:rsid w:val="001D54A9"/>
    <w:rsid w:val="001E4A68"/>
    <w:rsid w:val="001E72B1"/>
    <w:rsid w:val="001F1EFA"/>
    <w:rsid w:val="001F6314"/>
    <w:rsid w:val="00213B3F"/>
    <w:rsid w:val="00215BDB"/>
    <w:rsid w:val="0022132E"/>
    <w:rsid w:val="00230AD1"/>
    <w:rsid w:val="00230B78"/>
    <w:rsid w:val="00231217"/>
    <w:rsid w:val="00235D5D"/>
    <w:rsid w:val="002372DC"/>
    <w:rsid w:val="0024663F"/>
    <w:rsid w:val="0025336E"/>
    <w:rsid w:val="00261EAA"/>
    <w:rsid w:val="00263EB3"/>
    <w:rsid w:val="002A5654"/>
    <w:rsid w:val="002B122B"/>
    <w:rsid w:val="002B7388"/>
    <w:rsid w:val="002C3FA7"/>
    <w:rsid w:val="002D0AAE"/>
    <w:rsid w:val="002D2181"/>
    <w:rsid w:val="002D2A98"/>
    <w:rsid w:val="002E3174"/>
    <w:rsid w:val="002E3BC9"/>
    <w:rsid w:val="002E74F2"/>
    <w:rsid w:val="002F1285"/>
    <w:rsid w:val="0030231A"/>
    <w:rsid w:val="00304E54"/>
    <w:rsid w:val="00320A20"/>
    <w:rsid w:val="0032269D"/>
    <w:rsid w:val="0034080F"/>
    <w:rsid w:val="00351450"/>
    <w:rsid w:val="0035277A"/>
    <w:rsid w:val="00355FC2"/>
    <w:rsid w:val="00357B0D"/>
    <w:rsid w:val="003664A7"/>
    <w:rsid w:val="00366BEB"/>
    <w:rsid w:val="00367A86"/>
    <w:rsid w:val="003820CB"/>
    <w:rsid w:val="00383613"/>
    <w:rsid w:val="0038766A"/>
    <w:rsid w:val="00393365"/>
    <w:rsid w:val="003A0072"/>
    <w:rsid w:val="003B0FCC"/>
    <w:rsid w:val="003B5598"/>
    <w:rsid w:val="003B5881"/>
    <w:rsid w:val="003C6CAC"/>
    <w:rsid w:val="003C7810"/>
    <w:rsid w:val="003D2006"/>
    <w:rsid w:val="003E1CB2"/>
    <w:rsid w:val="003E29FA"/>
    <w:rsid w:val="003E75C9"/>
    <w:rsid w:val="00404568"/>
    <w:rsid w:val="004269E4"/>
    <w:rsid w:val="00437D2B"/>
    <w:rsid w:val="00465380"/>
    <w:rsid w:val="00473403"/>
    <w:rsid w:val="00485DA3"/>
    <w:rsid w:val="00497411"/>
    <w:rsid w:val="00497BDB"/>
    <w:rsid w:val="004A6698"/>
    <w:rsid w:val="004C3C78"/>
    <w:rsid w:val="004D54BC"/>
    <w:rsid w:val="004E5FFD"/>
    <w:rsid w:val="004F0A49"/>
    <w:rsid w:val="004F2D68"/>
    <w:rsid w:val="004F5142"/>
    <w:rsid w:val="0050712F"/>
    <w:rsid w:val="00515A8B"/>
    <w:rsid w:val="00520964"/>
    <w:rsid w:val="005213BE"/>
    <w:rsid w:val="00524B38"/>
    <w:rsid w:val="00547773"/>
    <w:rsid w:val="0056323F"/>
    <w:rsid w:val="00587F5A"/>
    <w:rsid w:val="005A4EB2"/>
    <w:rsid w:val="005D39BB"/>
    <w:rsid w:val="005E436E"/>
    <w:rsid w:val="005F4A35"/>
    <w:rsid w:val="005F6110"/>
    <w:rsid w:val="005F7316"/>
    <w:rsid w:val="006175B2"/>
    <w:rsid w:val="00634F79"/>
    <w:rsid w:val="00640216"/>
    <w:rsid w:val="006435A6"/>
    <w:rsid w:val="00643E16"/>
    <w:rsid w:val="006553D0"/>
    <w:rsid w:val="00656F77"/>
    <w:rsid w:val="00660CA8"/>
    <w:rsid w:val="0067102A"/>
    <w:rsid w:val="006736D8"/>
    <w:rsid w:val="00683801"/>
    <w:rsid w:val="006862AC"/>
    <w:rsid w:val="006A269E"/>
    <w:rsid w:val="006B3101"/>
    <w:rsid w:val="006C2E9B"/>
    <w:rsid w:val="006C65DE"/>
    <w:rsid w:val="006E4D19"/>
    <w:rsid w:val="006E61F3"/>
    <w:rsid w:val="006F5142"/>
    <w:rsid w:val="006F55FA"/>
    <w:rsid w:val="00700151"/>
    <w:rsid w:val="00703557"/>
    <w:rsid w:val="00712108"/>
    <w:rsid w:val="00716A87"/>
    <w:rsid w:val="00717123"/>
    <w:rsid w:val="00726FE7"/>
    <w:rsid w:val="007270C2"/>
    <w:rsid w:val="007371C0"/>
    <w:rsid w:val="0074535A"/>
    <w:rsid w:val="00746F2D"/>
    <w:rsid w:val="00757F77"/>
    <w:rsid w:val="00763357"/>
    <w:rsid w:val="007644A5"/>
    <w:rsid w:val="007708DD"/>
    <w:rsid w:val="00773669"/>
    <w:rsid w:val="00793AA0"/>
    <w:rsid w:val="007965F4"/>
    <w:rsid w:val="007B3DB5"/>
    <w:rsid w:val="007B6200"/>
    <w:rsid w:val="007C457D"/>
    <w:rsid w:val="007D2F78"/>
    <w:rsid w:val="007D3F40"/>
    <w:rsid w:val="007D5760"/>
    <w:rsid w:val="007E2625"/>
    <w:rsid w:val="007F71E4"/>
    <w:rsid w:val="008103D7"/>
    <w:rsid w:val="00810A24"/>
    <w:rsid w:val="008141CB"/>
    <w:rsid w:val="008301E6"/>
    <w:rsid w:val="0084721B"/>
    <w:rsid w:val="00847AB4"/>
    <w:rsid w:val="008566D4"/>
    <w:rsid w:val="00857FBC"/>
    <w:rsid w:val="00860873"/>
    <w:rsid w:val="008768FC"/>
    <w:rsid w:val="0088364F"/>
    <w:rsid w:val="00884C8C"/>
    <w:rsid w:val="008862D2"/>
    <w:rsid w:val="00896A37"/>
    <w:rsid w:val="008A2CFE"/>
    <w:rsid w:val="008A6707"/>
    <w:rsid w:val="008A6774"/>
    <w:rsid w:val="008B77C6"/>
    <w:rsid w:val="008B79C6"/>
    <w:rsid w:val="008B7DE9"/>
    <w:rsid w:val="008C5509"/>
    <w:rsid w:val="008C7E53"/>
    <w:rsid w:val="008D0015"/>
    <w:rsid w:val="008D44BB"/>
    <w:rsid w:val="008D609D"/>
    <w:rsid w:val="008E2633"/>
    <w:rsid w:val="008E2AA2"/>
    <w:rsid w:val="008E42F9"/>
    <w:rsid w:val="008F0412"/>
    <w:rsid w:val="008F7C16"/>
    <w:rsid w:val="009221DA"/>
    <w:rsid w:val="009300ED"/>
    <w:rsid w:val="009346E8"/>
    <w:rsid w:val="00943009"/>
    <w:rsid w:val="009471B3"/>
    <w:rsid w:val="00951E06"/>
    <w:rsid w:val="00952C9F"/>
    <w:rsid w:val="0095323A"/>
    <w:rsid w:val="009677B2"/>
    <w:rsid w:val="00971A14"/>
    <w:rsid w:val="009912AF"/>
    <w:rsid w:val="009957BB"/>
    <w:rsid w:val="00996CCD"/>
    <w:rsid w:val="00996E21"/>
    <w:rsid w:val="009970A9"/>
    <w:rsid w:val="009B7D89"/>
    <w:rsid w:val="009C07A8"/>
    <w:rsid w:val="009C2B77"/>
    <w:rsid w:val="009D7A5E"/>
    <w:rsid w:val="009E1D53"/>
    <w:rsid w:val="00A03468"/>
    <w:rsid w:val="00A03BD0"/>
    <w:rsid w:val="00A121EA"/>
    <w:rsid w:val="00A12637"/>
    <w:rsid w:val="00A176D2"/>
    <w:rsid w:val="00A20A70"/>
    <w:rsid w:val="00A25789"/>
    <w:rsid w:val="00A414DB"/>
    <w:rsid w:val="00A41D5A"/>
    <w:rsid w:val="00A732CC"/>
    <w:rsid w:val="00A77151"/>
    <w:rsid w:val="00A773DF"/>
    <w:rsid w:val="00A8276D"/>
    <w:rsid w:val="00A9023C"/>
    <w:rsid w:val="00A950F9"/>
    <w:rsid w:val="00AA39A3"/>
    <w:rsid w:val="00AB36E3"/>
    <w:rsid w:val="00AB4DEB"/>
    <w:rsid w:val="00AB5431"/>
    <w:rsid w:val="00AB5BBE"/>
    <w:rsid w:val="00AB5F57"/>
    <w:rsid w:val="00AB6E76"/>
    <w:rsid w:val="00AC19DA"/>
    <w:rsid w:val="00AC1C09"/>
    <w:rsid w:val="00AC79C9"/>
    <w:rsid w:val="00AD2D6A"/>
    <w:rsid w:val="00AD5CC7"/>
    <w:rsid w:val="00AE0F1C"/>
    <w:rsid w:val="00AE12FD"/>
    <w:rsid w:val="00AE70EC"/>
    <w:rsid w:val="00AF3367"/>
    <w:rsid w:val="00AF3428"/>
    <w:rsid w:val="00AF5817"/>
    <w:rsid w:val="00AF58A3"/>
    <w:rsid w:val="00B01B5A"/>
    <w:rsid w:val="00B237FA"/>
    <w:rsid w:val="00B241BD"/>
    <w:rsid w:val="00B24917"/>
    <w:rsid w:val="00B263B1"/>
    <w:rsid w:val="00B26A38"/>
    <w:rsid w:val="00B3265B"/>
    <w:rsid w:val="00B3576E"/>
    <w:rsid w:val="00B558E6"/>
    <w:rsid w:val="00B70219"/>
    <w:rsid w:val="00B91FED"/>
    <w:rsid w:val="00B95E2E"/>
    <w:rsid w:val="00BA3793"/>
    <w:rsid w:val="00BB49DF"/>
    <w:rsid w:val="00BC7152"/>
    <w:rsid w:val="00BC7BD6"/>
    <w:rsid w:val="00BD72F9"/>
    <w:rsid w:val="00BD7A0D"/>
    <w:rsid w:val="00BE013A"/>
    <w:rsid w:val="00BF1315"/>
    <w:rsid w:val="00BF5ACE"/>
    <w:rsid w:val="00C132FB"/>
    <w:rsid w:val="00C1518F"/>
    <w:rsid w:val="00C40DAC"/>
    <w:rsid w:val="00C67403"/>
    <w:rsid w:val="00C76B7F"/>
    <w:rsid w:val="00C851CE"/>
    <w:rsid w:val="00C87663"/>
    <w:rsid w:val="00CA28AA"/>
    <w:rsid w:val="00CA7DFD"/>
    <w:rsid w:val="00CC37E5"/>
    <w:rsid w:val="00CD37BC"/>
    <w:rsid w:val="00CD3B72"/>
    <w:rsid w:val="00CD5E85"/>
    <w:rsid w:val="00CD6627"/>
    <w:rsid w:val="00CE0B72"/>
    <w:rsid w:val="00CE234C"/>
    <w:rsid w:val="00CF3B76"/>
    <w:rsid w:val="00D03A24"/>
    <w:rsid w:val="00D05D3B"/>
    <w:rsid w:val="00D10AB0"/>
    <w:rsid w:val="00D22AFA"/>
    <w:rsid w:val="00D348FC"/>
    <w:rsid w:val="00D40F63"/>
    <w:rsid w:val="00D42015"/>
    <w:rsid w:val="00D44373"/>
    <w:rsid w:val="00D552C8"/>
    <w:rsid w:val="00D56076"/>
    <w:rsid w:val="00D755A0"/>
    <w:rsid w:val="00D81572"/>
    <w:rsid w:val="00D86B3E"/>
    <w:rsid w:val="00DA7778"/>
    <w:rsid w:val="00DC3A85"/>
    <w:rsid w:val="00DC77F9"/>
    <w:rsid w:val="00DD5E27"/>
    <w:rsid w:val="00DD7F1C"/>
    <w:rsid w:val="00DE6006"/>
    <w:rsid w:val="00DF6B9C"/>
    <w:rsid w:val="00E06693"/>
    <w:rsid w:val="00E1406B"/>
    <w:rsid w:val="00E3689C"/>
    <w:rsid w:val="00E369BE"/>
    <w:rsid w:val="00E62D81"/>
    <w:rsid w:val="00E73F6A"/>
    <w:rsid w:val="00E807AD"/>
    <w:rsid w:val="00E908D8"/>
    <w:rsid w:val="00E94DF8"/>
    <w:rsid w:val="00EC5CE9"/>
    <w:rsid w:val="00ED14EF"/>
    <w:rsid w:val="00ED6130"/>
    <w:rsid w:val="00ED719E"/>
    <w:rsid w:val="00EE2B3B"/>
    <w:rsid w:val="00EE699E"/>
    <w:rsid w:val="00EF41F5"/>
    <w:rsid w:val="00F03F80"/>
    <w:rsid w:val="00F05A42"/>
    <w:rsid w:val="00F05C94"/>
    <w:rsid w:val="00F2074E"/>
    <w:rsid w:val="00F25EFC"/>
    <w:rsid w:val="00F45AF8"/>
    <w:rsid w:val="00F53C59"/>
    <w:rsid w:val="00F56063"/>
    <w:rsid w:val="00F57F5B"/>
    <w:rsid w:val="00F60965"/>
    <w:rsid w:val="00F62427"/>
    <w:rsid w:val="00F63079"/>
    <w:rsid w:val="00FA2A85"/>
    <w:rsid w:val="00FA6E4E"/>
    <w:rsid w:val="00FB4A5B"/>
    <w:rsid w:val="00FC4AC1"/>
    <w:rsid w:val="00FC4F0D"/>
    <w:rsid w:val="00FD2F7E"/>
    <w:rsid w:val="00FD3C5A"/>
    <w:rsid w:val="00FD5FF0"/>
    <w:rsid w:val="00FE5593"/>
    <w:rsid w:val="00FF2650"/>
    <w:rsid w:val="00FF5905"/>
    <w:rsid w:val="00FF7FE8"/>
  </w:rsids>
  <m:mathPr>
    <m:mathFont m:val="Cambria Math"/>
    <m:brkBin m:val="before"/>
    <m:brkBinSub m:val="--"/>
    <m:smallFrac m:val="0"/>
    <m:dispDef/>
    <m:lMargin m:val="0"/>
    <m:rMargin m:val="0"/>
    <m:defJc m:val="centerGroup"/>
    <m:wrapIndent m:val="1440"/>
    <m:intLim m:val="subSup"/>
    <m:naryLim m:val="undOvr"/>
  </m:mathPr>
  <w:themeFontLang w:val="pl-PL"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69A62"/>
  <w15:chartTrackingRefBased/>
  <w15:docId w15:val="{8A1CBF5D-66C0-4F14-BAA7-F23A091D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73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2625"/>
    <w:pPr>
      <w:tabs>
        <w:tab w:val="center" w:pos="4536"/>
        <w:tab w:val="right" w:pos="9072"/>
      </w:tabs>
    </w:pPr>
  </w:style>
  <w:style w:type="character" w:customStyle="1" w:styleId="NagwekZnak">
    <w:name w:val="Nagłówek Znak"/>
    <w:basedOn w:val="Domylnaczcionkaakapitu"/>
    <w:link w:val="Nagwek"/>
    <w:uiPriority w:val="99"/>
    <w:rsid w:val="007E2625"/>
  </w:style>
  <w:style w:type="paragraph" w:styleId="Stopka">
    <w:name w:val="footer"/>
    <w:basedOn w:val="Normalny"/>
    <w:link w:val="StopkaZnak"/>
    <w:uiPriority w:val="99"/>
    <w:unhideWhenUsed/>
    <w:rsid w:val="007E2625"/>
    <w:pPr>
      <w:tabs>
        <w:tab w:val="center" w:pos="4536"/>
        <w:tab w:val="right" w:pos="9072"/>
      </w:tabs>
    </w:pPr>
  </w:style>
  <w:style w:type="character" w:customStyle="1" w:styleId="StopkaZnak">
    <w:name w:val="Stopka Znak"/>
    <w:basedOn w:val="Domylnaczcionkaakapitu"/>
    <w:link w:val="Stopka"/>
    <w:uiPriority w:val="99"/>
    <w:rsid w:val="007E2625"/>
  </w:style>
  <w:style w:type="paragraph" w:styleId="Tekstpodstawowy">
    <w:name w:val="Body Text"/>
    <w:basedOn w:val="Normalny"/>
    <w:link w:val="TekstpodstawowyZnak"/>
    <w:uiPriority w:val="1"/>
    <w:qFormat/>
    <w:rsid w:val="007E2625"/>
    <w:pPr>
      <w:widowControl w:val="0"/>
      <w:autoSpaceDE w:val="0"/>
      <w:autoSpaceDN w:val="0"/>
      <w:spacing w:before="241"/>
      <w:ind w:left="20" w:right="17"/>
      <w:jc w:val="both"/>
    </w:pPr>
    <w:rPr>
      <w:rFonts w:ascii="HK Grotesk" w:eastAsia="HK Grotesk" w:hAnsi="HK Grotesk" w:cs="HK Grotesk"/>
      <w:sz w:val="22"/>
      <w:szCs w:val="22"/>
    </w:rPr>
  </w:style>
  <w:style w:type="character" w:customStyle="1" w:styleId="TekstpodstawowyZnak">
    <w:name w:val="Tekst podstawowy Znak"/>
    <w:basedOn w:val="Domylnaczcionkaakapitu"/>
    <w:link w:val="Tekstpodstawowy"/>
    <w:uiPriority w:val="1"/>
    <w:rsid w:val="007E2625"/>
    <w:rPr>
      <w:rFonts w:ascii="HK Grotesk" w:eastAsia="HK Grotesk" w:hAnsi="HK Grotesk" w:cs="HK Grotesk"/>
      <w:sz w:val="22"/>
      <w:szCs w:val="22"/>
    </w:rPr>
  </w:style>
  <w:style w:type="paragraph" w:customStyle="1" w:styleId="Default">
    <w:name w:val="Default"/>
    <w:rsid w:val="00C87663"/>
    <w:pPr>
      <w:autoSpaceDE w:val="0"/>
      <w:autoSpaceDN w:val="0"/>
      <w:adjustRightInd w:val="0"/>
    </w:pPr>
    <w:rPr>
      <w:rFonts w:ascii="Times New Roman" w:eastAsia="Times New Roman" w:hAnsi="Times New Roman" w:cs="Times New Roman"/>
      <w:color w:val="000000"/>
      <w:lang w:eastAsia="pl-PL"/>
    </w:rPr>
  </w:style>
  <w:style w:type="paragraph" w:customStyle="1" w:styleId="Tekstpodstawowywciety">
    <w:name w:val="Tekst podstawowy wciety"/>
    <w:basedOn w:val="Default"/>
    <w:next w:val="Default"/>
    <w:rsid w:val="00C87663"/>
    <w:rPr>
      <w:color w:val="auto"/>
      <w:sz w:val="20"/>
    </w:rPr>
  </w:style>
  <w:style w:type="paragraph" w:customStyle="1" w:styleId="Tekstpodstawowywciety2">
    <w:name w:val="Tekst podstawowy wciety 2"/>
    <w:basedOn w:val="Default"/>
    <w:next w:val="Default"/>
    <w:rsid w:val="00C87663"/>
    <w:rPr>
      <w:color w:val="auto"/>
      <w:sz w:val="20"/>
    </w:rPr>
  </w:style>
  <w:style w:type="character" w:styleId="Hipercze">
    <w:name w:val="Hyperlink"/>
    <w:uiPriority w:val="99"/>
    <w:unhideWhenUsed/>
    <w:rsid w:val="00C87663"/>
    <w:rPr>
      <w:color w:val="0563C1"/>
      <w:u w:val="single"/>
    </w:rPr>
  </w:style>
  <w:style w:type="character" w:styleId="Pogrubienie">
    <w:name w:val="Strong"/>
    <w:basedOn w:val="Domylnaczcionkaakapitu"/>
    <w:uiPriority w:val="22"/>
    <w:qFormat/>
    <w:rsid w:val="00AE0F1C"/>
    <w:rPr>
      <w:b/>
      <w:bCs/>
    </w:rPr>
  </w:style>
  <w:style w:type="paragraph" w:styleId="Akapitzlist">
    <w:name w:val="List Paragraph"/>
    <w:basedOn w:val="Normalny"/>
    <w:link w:val="AkapitzlistZnak"/>
    <w:uiPriority w:val="34"/>
    <w:qFormat/>
    <w:rsid w:val="00AE0F1C"/>
    <w:pPr>
      <w:ind w:left="720"/>
      <w:contextualSpacing/>
    </w:pPr>
  </w:style>
  <w:style w:type="character" w:customStyle="1" w:styleId="AkapitzlistZnak">
    <w:name w:val="Akapit z listą Znak"/>
    <w:link w:val="Akapitzlist"/>
    <w:uiPriority w:val="34"/>
    <w:locked/>
    <w:rsid w:val="000906EE"/>
  </w:style>
  <w:style w:type="paragraph" w:styleId="NormalnyWeb">
    <w:name w:val="Normal (Web)"/>
    <w:basedOn w:val="Normalny"/>
    <w:uiPriority w:val="99"/>
    <w:unhideWhenUsed/>
    <w:rsid w:val="000906EE"/>
    <w:pPr>
      <w:spacing w:before="100" w:beforeAutospacing="1" w:after="100" w:afterAutospacing="1"/>
    </w:pPr>
    <w:rPr>
      <w:rFonts w:ascii="Times New Roman" w:eastAsia="Times New Roman" w:hAnsi="Times New Roman" w:cs="Times New Roman"/>
      <w:lang w:eastAsia="pl-PL"/>
    </w:rPr>
  </w:style>
  <w:style w:type="paragraph" w:customStyle="1" w:styleId="rtejustify">
    <w:name w:val="rtejustify"/>
    <w:basedOn w:val="Normalny"/>
    <w:rsid w:val="000906EE"/>
    <w:pPr>
      <w:spacing w:before="100" w:beforeAutospacing="1" w:after="100" w:afterAutospacing="1"/>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unhideWhenUsed/>
    <w:rsid w:val="006F5142"/>
    <w:pPr>
      <w:spacing w:after="120"/>
      <w:ind w:left="283"/>
    </w:pPr>
  </w:style>
  <w:style w:type="character" w:customStyle="1" w:styleId="TekstpodstawowywcityZnak">
    <w:name w:val="Tekst podstawowy wcięty Znak"/>
    <w:basedOn w:val="Domylnaczcionkaakapitu"/>
    <w:link w:val="Tekstpodstawowywcity"/>
    <w:uiPriority w:val="99"/>
    <w:semiHidden/>
    <w:rsid w:val="006F5142"/>
  </w:style>
  <w:style w:type="paragraph" w:styleId="Tekstdymka">
    <w:name w:val="Balloon Text"/>
    <w:basedOn w:val="Normalny"/>
    <w:link w:val="TekstdymkaZnak"/>
    <w:uiPriority w:val="99"/>
    <w:semiHidden/>
    <w:unhideWhenUsed/>
    <w:rsid w:val="003664A7"/>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4A7"/>
    <w:rPr>
      <w:rFonts w:ascii="Segoe UI" w:hAnsi="Segoe UI" w:cs="Segoe UI"/>
      <w:sz w:val="18"/>
      <w:szCs w:val="18"/>
    </w:rPr>
  </w:style>
  <w:style w:type="table" w:styleId="Tabela-Siatka">
    <w:name w:val="Table Grid"/>
    <w:basedOn w:val="Standardowy"/>
    <w:uiPriority w:val="59"/>
    <w:rsid w:val="00437D2B"/>
    <w:rPr>
      <w:rFonts w:eastAsiaTheme="minorEastAsia"/>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1950F9"/>
    <w:rPr>
      <w:sz w:val="20"/>
      <w:szCs w:val="20"/>
    </w:rPr>
  </w:style>
  <w:style w:type="character" w:customStyle="1" w:styleId="TekstprzypisukocowegoZnak">
    <w:name w:val="Tekst przypisu końcowego Znak"/>
    <w:basedOn w:val="Domylnaczcionkaakapitu"/>
    <w:link w:val="Tekstprzypisukocowego"/>
    <w:uiPriority w:val="99"/>
    <w:semiHidden/>
    <w:rsid w:val="001950F9"/>
    <w:rPr>
      <w:sz w:val="20"/>
      <w:szCs w:val="20"/>
    </w:rPr>
  </w:style>
  <w:style w:type="character" w:styleId="Odwoanieprzypisukocowego">
    <w:name w:val="endnote reference"/>
    <w:basedOn w:val="Domylnaczcionkaakapitu"/>
    <w:uiPriority w:val="99"/>
    <w:semiHidden/>
    <w:unhideWhenUsed/>
    <w:rsid w:val="001950F9"/>
    <w:rPr>
      <w:vertAlign w:val="superscript"/>
    </w:rPr>
  </w:style>
  <w:style w:type="character" w:styleId="Odwoaniedokomentarza">
    <w:name w:val="annotation reference"/>
    <w:basedOn w:val="Domylnaczcionkaakapitu"/>
    <w:uiPriority w:val="99"/>
    <w:semiHidden/>
    <w:unhideWhenUsed/>
    <w:rsid w:val="00971A14"/>
    <w:rPr>
      <w:sz w:val="16"/>
      <w:szCs w:val="16"/>
    </w:rPr>
  </w:style>
  <w:style w:type="paragraph" w:styleId="Tekstkomentarza">
    <w:name w:val="annotation text"/>
    <w:basedOn w:val="Normalny"/>
    <w:link w:val="TekstkomentarzaZnak"/>
    <w:uiPriority w:val="99"/>
    <w:semiHidden/>
    <w:unhideWhenUsed/>
    <w:rsid w:val="00971A14"/>
    <w:rPr>
      <w:sz w:val="20"/>
      <w:szCs w:val="20"/>
    </w:rPr>
  </w:style>
  <w:style w:type="character" w:customStyle="1" w:styleId="TekstkomentarzaZnak">
    <w:name w:val="Tekst komentarza Znak"/>
    <w:basedOn w:val="Domylnaczcionkaakapitu"/>
    <w:link w:val="Tekstkomentarza"/>
    <w:uiPriority w:val="99"/>
    <w:semiHidden/>
    <w:rsid w:val="00971A14"/>
    <w:rPr>
      <w:sz w:val="20"/>
      <w:szCs w:val="20"/>
    </w:rPr>
  </w:style>
  <w:style w:type="paragraph" w:styleId="Tematkomentarza">
    <w:name w:val="annotation subject"/>
    <w:basedOn w:val="Tekstkomentarza"/>
    <w:next w:val="Tekstkomentarza"/>
    <w:link w:val="TematkomentarzaZnak"/>
    <w:uiPriority w:val="99"/>
    <w:semiHidden/>
    <w:unhideWhenUsed/>
    <w:rsid w:val="00971A14"/>
    <w:rPr>
      <w:b/>
      <w:bCs/>
    </w:rPr>
  </w:style>
  <w:style w:type="character" w:customStyle="1" w:styleId="TematkomentarzaZnak">
    <w:name w:val="Temat komentarza Znak"/>
    <w:basedOn w:val="TekstkomentarzaZnak"/>
    <w:link w:val="Tematkomentarza"/>
    <w:uiPriority w:val="99"/>
    <w:semiHidden/>
    <w:rsid w:val="00971A14"/>
    <w:rPr>
      <w:b/>
      <w:bCs/>
      <w:sz w:val="20"/>
      <w:szCs w:val="20"/>
    </w:rPr>
  </w:style>
  <w:style w:type="paragraph" w:styleId="Tekstprzypisudolnego">
    <w:name w:val="footnote text"/>
    <w:basedOn w:val="Normalny"/>
    <w:link w:val="TekstprzypisudolnegoZnak"/>
    <w:uiPriority w:val="99"/>
    <w:semiHidden/>
    <w:unhideWhenUsed/>
    <w:rsid w:val="00E807AD"/>
    <w:rPr>
      <w:sz w:val="20"/>
      <w:szCs w:val="20"/>
    </w:rPr>
  </w:style>
  <w:style w:type="character" w:customStyle="1" w:styleId="TekstprzypisudolnegoZnak">
    <w:name w:val="Tekst przypisu dolnego Znak"/>
    <w:basedOn w:val="Domylnaczcionkaakapitu"/>
    <w:link w:val="Tekstprzypisudolnego"/>
    <w:uiPriority w:val="99"/>
    <w:semiHidden/>
    <w:rsid w:val="00E807AD"/>
    <w:rPr>
      <w:sz w:val="20"/>
      <w:szCs w:val="20"/>
    </w:rPr>
  </w:style>
  <w:style w:type="character" w:styleId="Odwoanieprzypisudolnego">
    <w:name w:val="footnote reference"/>
    <w:basedOn w:val="Domylnaczcionkaakapitu"/>
    <w:uiPriority w:val="99"/>
    <w:semiHidden/>
    <w:unhideWhenUsed/>
    <w:rsid w:val="00E807AD"/>
    <w:rPr>
      <w:vertAlign w:val="superscript"/>
    </w:rPr>
  </w:style>
  <w:style w:type="paragraph" w:styleId="Bezodstpw">
    <w:name w:val="No Spacing"/>
    <w:link w:val="BezodstpwZnak"/>
    <w:uiPriority w:val="1"/>
    <w:qFormat/>
    <w:rsid w:val="00CF3B76"/>
    <w:rPr>
      <w:rFonts w:ascii="Calibri" w:eastAsia="Calibri" w:hAnsi="Calibri" w:cs="Times New Roman"/>
      <w:sz w:val="22"/>
      <w:szCs w:val="22"/>
      <w:lang w:eastAsia="pl-PL"/>
    </w:rPr>
  </w:style>
  <w:style w:type="character" w:customStyle="1" w:styleId="BezodstpwZnak">
    <w:name w:val="Bez odstępów Znak"/>
    <w:link w:val="Bezodstpw"/>
    <w:uiPriority w:val="1"/>
    <w:locked/>
    <w:rsid w:val="00CF3B76"/>
    <w:rPr>
      <w:rFonts w:ascii="Calibri" w:eastAsia="Calibri" w:hAnsi="Calibri" w:cs="Times New Roman"/>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34200">
      <w:bodyDiv w:val="1"/>
      <w:marLeft w:val="0"/>
      <w:marRight w:val="0"/>
      <w:marTop w:val="0"/>
      <w:marBottom w:val="0"/>
      <w:divBdr>
        <w:top w:val="none" w:sz="0" w:space="0" w:color="auto"/>
        <w:left w:val="none" w:sz="0" w:space="0" w:color="auto"/>
        <w:bottom w:val="none" w:sz="0" w:space="0" w:color="auto"/>
        <w:right w:val="none" w:sz="0" w:space="0" w:color="auto"/>
      </w:divBdr>
    </w:div>
    <w:div w:id="450904597">
      <w:bodyDiv w:val="1"/>
      <w:marLeft w:val="0"/>
      <w:marRight w:val="0"/>
      <w:marTop w:val="0"/>
      <w:marBottom w:val="0"/>
      <w:divBdr>
        <w:top w:val="none" w:sz="0" w:space="0" w:color="auto"/>
        <w:left w:val="none" w:sz="0" w:space="0" w:color="auto"/>
        <w:bottom w:val="none" w:sz="0" w:space="0" w:color="auto"/>
        <w:right w:val="none" w:sz="0" w:space="0" w:color="auto"/>
      </w:divBdr>
    </w:div>
    <w:div w:id="688339241">
      <w:bodyDiv w:val="1"/>
      <w:marLeft w:val="0"/>
      <w:marRight w:val="0"/>
      <w:marTop w:val="0"/>
      <w:marBottom w:val="0"/>
      <w:divBdr>
        <w:top w:val="none" w:sz="0" w:space="0" w:color="auto"/>
        <w:left w:val="none" w:sz="0" w:space="0" w:color="auto"/>
        <w:bottom w:val="none" w:sz="0" w:space="0" w:color="auto"/>
        <w:right w:val="none" w:sz="0" w:space="0" w:color="auto"/>
      </w:divBdr>
    </w:div>
    <w:div w:id="1627733684">
      <w:bodyDiv w:val="1"/>
      <w:marLeft w:val="0"/>
      <w:marRight w:val="0"/>
      <w:marTop w:val="0"/>
      <w:marBottom w:val="0"/>
      <w:divBdr>
        <w:top w:val="none" w:sz="0" w:space="0" w:color="auto"/>
        <w:left w:val="none" w:sz="0" w:space="0" w:color="auto"/>
        <w:bottom w:val="none" w:sz="0" w:space="0" w:color="auto"/>
        <w:right w:val="none" w:sz="0" w:space="0" w:color="auto"/>
      </w:divBdr>
    </w:div>
    <w:div w:id="1889337827">
      <w:bodyDiv w:val="1"/>
      <w:marLeft w:val="0"/>
      <w:marRight w:val="0"/>
      <w:marTop w:val="0"/>
      <w:marBottom w:val="0"/>
      <w:divBdr>
        <w:top w:val="none" w:sz="0" w:space="0" w:color="auto"/>
        <w:left w:val="none" w:sz="0" w:space="0" w:color="auto"/>
        <w:bottom w:val="none" w:sz="0" w:space="0" w:color="auto"/>
        <w:right w:val="none" w:sz="0" w:space="0" w:color="auto"/>
      </w:divBdr>
    </w:div>
    <w:div w:id="1970893380">
      <w:bodyDiv w:val="1"/>
      <w:marLeft w:val="0"/>
      <w:marRight w:val="0"/>
      <w:marTop w:val="0"/>
      <w:marBottom w:val="0"/>
      <w:divBdr>
        <w:top w:val="none" w:sz="0" w:space="0" w:color="auto"/>
        <w:left w:val="none" w:sz="0" w:space="0" w:color="auto"/>
        <w:bottom w:val="none" w:sz="0" w:space="0" w:color="auto"/>
        <w:right w:val="none" w:sz="0" w:space="0" w:color="auto"/>
      </w:divBdr>
    </w:div>
    <w:div w:id="210248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94520-775A-42F0-A648-E05378FA4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687</Words>
  <Characters>4127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Marta Wasilczyk</cp:lastModifiedBy>
  <cp:revision>7</cp:revision>
  <cp:lastPrinted>2021-09-14T06:54:00Z</cp:lastPrinted>
  <dcterms:created xsi:type="dcterms:W3CDTF">2026-08-25T12:10:00Z</dcterms:created>
  <dcterms:modified xsi:type="dcterms:W3CDTF">2026-09-04T06:34:00Z</dcterms:modified>
</cp:coreProperties>
</file>